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A3D1F" w14:textId="15005E59" w:rsidR="007F40FE" w:rsidRPr="00745979" w:rsidRDefault="00745979" w:rsidP="00745979">
      <w:pPr>
        <w:rPr>
          <w:rFonts w:asciiTheme="majorHAnsi" w:hAnsiTheme="majorHAnsi"/>
          <w:b/>
          <w:sz w:val="32"/>
          <w:lang w:val="en-AU"/>
        </w:rPr>
      </w:pPr>
      <w:r w:rsidRPr="00745979">
        <w:rPr>
          <w:rFonts w:asciiTheme="majorHAnsi" w:hAnsiTheme="majorHAnsi"/>
          <w:b/>
          <w:sz w:val="32"/>
          <w:lang w:val="en-AU"/>
        </w:rPr>
        <w:t>Creative Sustainability - Curate an Online Exhibition</w:t>
      </w:r>
    </w:p>
    <w:p w14:paraId="4362680A" w14:textId="77777777" w:rsidR="00B6495E" w:rsidRPr="00755B1B" w:rsidRDefault="00B6495E">
      <w:pPr>
        <w:rPr>
          <w:rFonts w:asciiTheme="majorHAnsi" w:hAnsiTheme="majorHAnsi"/>
          <w:lang w:val="en-AU"/>
        </w:rPr>
      </w:pPr>
    </w:p>
    <w:p w14:paraId="0A36DC38" w14:textId="4DED2FA6" w:rsidR="00745979" w:rsidRPr="00745979" w:rsidRDefault="00745979" w:rsidP="00745979">
      <w:pPr>
        <w:rPr>
          <w:rFonts w:asciiTheme="majorHAnsi" w:hAnsiTheme="majorHAnsi"/>
        </w:rPr>
      </w:pPr>
      <w:r w:rsidRPr="00745979">
        <w:rPr>
          <w:rFonts w:asciiTheme="majorHAnsi" w:hAnsiTheme="majorHAnsi"/>
        </w:rPr>
        <w:t>Working in pairs, curate an online exhibition using Google Sites (</w:t>
      </w:r>
      <w:hyperlink r:id="rId5" w:history="1">
        <w:r w:rsidRPr="00D7694B">
          <w:rPr>
            <w:rStyle w:val="Hyperlink"/>
            <w:rFonts w:asciiTheme="majorHAnsi" w:hAnsiTheme="majorHAnsi"/>
          </w:rPr>
          <w:t>https://sites.google.com/</w:t>
        </w:r>
      </w:hyperlink>
      <w:r>
        <w:rPr>
          <w:rFonts w:asciiTheme="majorHAnsi" w:hAnsiTheme="majorHAnsi"/>
          <w:u w:val="single"/>
        </w:rPr>
        <w:t xml:space="preserve">), </w:t>
      </w:r>
      <w:r>
        <w:rPr>
          <w:rFonts w:asciiTheme="majorHAnsi" w:hAnsiTheme="majorHAnsi"/>
        </w:rPr>
        <w:t xml:space="preserve"> </w:t>
      </w:r>
      <w:r w:rsidRPr="00745979">
        <w:rPr>
          <w:rFonts w:asciiTheme="majorHAnsi" w:hAnsiTheme="majorHAnsi"/>
        </w:rPr>
        <w:t xml:space="preserve"> Sway (</w:t>
      </w:r>
      <w:hyperlink r:id="rId6" w:history="1">
        <w:r w:rsidRPr="00D7694B">
          <w:rPr>
            <w:rStyle w:val="Hyperlink"/>
            <w:rFonts w:asciiTheme="majorHAnsi" w:hAnsiTheme="majorHAnsi"/>
          </w:rPr>
          <w:t>https://sway.com/</w:t>
        </w:r>
      </w:hyperlink>
      <w:r>
        <w:rPr>
          <w:rFonts w:asciiTheme="majorHAnsi" w:hAnsiTheme="majorHAnsi"/>
          <w:u w:val="single"/>
        </w:rPr>
        <w:t>)</w:t>
      </w:r>
      <w:r w:rsidRPr="00745979">
        <w:rPr>
          <w:rFonts w:asciiTheme="majorHAnsi" w:hAnsiTheme="majorHAnsi"/>
        </w:rPr>
        <w:t xml:space="preserve">, </w:t>
      </w:r>
      <w:proofErr w:type="spellStart"/>
      <w:r w:rsidRPr="00745979">
        <w:rPr>
          <w:rFonts w:asciiTheme="majorHAnsi" w:hAnsiTheme="majorHAnsi"/>
        </w:rPr>
        <w:t>Wix</w:t>
      </w:r>
      <w:proofErr w:type="spellEnd"/>
      <w:r w:rsidRPr="00745979">
        <w:rPr>
          <w:rFonts w:asciiTheme="majorHAnsi" w:hAnsiTheme="majorHAnsi"/>
        </w:rPr>
        <w:t xml:space="preserve"> (</w:t>
      </w:r>
      <w:hyperlink r:id="rId7" w:history="1">
        <w:r w:rsidRPr="00D7694B">
          <w:rPr>
            <w:rStyle w:val="Hyperlink"/>
            <w:rFonts w:asciiTheme="majorHAnsi" w:hAnsiTheme="majorHAnsi"/>
          </w:rPr>
          <w:t>www.wix.com/</w:t>
        </w:r>
      </w:hyperlink>
      <w:r>
        <w:rPr>
          <w:rFonts w:asciiTheme="majorHAnsi" w:hAnsiTheme="majorHAnsi"/>
          <w:u w:val="single"/>
        </w:rPr>
        <w:t>)</w:t>
      </w:r>
      <w:r w:rsidRPr="00745979">
        <w:rPr>
          <w:rFonts w:asciiTheme="majorHAnsi" w:hAnsiTheme="majorHAnsi"/>
        </w:rPr>
        <w:t xml:space="preserve"> or another online tool that will allow you to collect images and text. If you are using another site be sure to clear this with your teacher before beginning.</w:t>
      </w:r>
    </w:p>
    <w:p w14:paraId="75AB0491" w14:textId="77777777" w:rsidR="00745979" w:rsidRPr="00745979" w:rsidRDefault="00745979" w:rsidP="00745979">
      <w:pPr>
        <w:rPr>
          <w:rFonts w:asciiTheme="majorHAnsi" w:hAnsiTheme="majorHAnsi"/>
        </w:rPr>
      </w:pPr>
    </w:p>
    <w:p w14:paraId="3CDB1FAB" w14:textId="77777777" w:rsidR="00745979" w:rsidRPr="00745979" w:rsidRDefault="00745979" w:rsidP="00745979">
      <w:pPr>
        <w:rPr>
          <w:rFonts w:asciiTheme="majorHAnsi" w:hAnsiTheme="majorHAnsi"/>
        </w:rPr>
      </w:pPr>
      <w:r w:rsidRPr="00745979">
        <w:rPr>
          <w:rFonts w:asciiTheme="majorHAnsi" w:hAnsiTheme="majorHAnsi"/>
        </w:rPr>
        <w:t>Your exhibition will be based on a social issue experienced by your community and should feature five contemporary artworks that you judge as relating to your selected issue. </w:t>
      </w:r>
    </w:p>
    <w:p w14:paraId="3D5AB9AA" w14:textId="77777777" w:rsidR="00745979" w:rsidRPr="00745979" w:rsidRDefault="00745979" w:rsidP="00745979">
      <w:pPr>
        <w:rPr>
          <w:rFonts w:asciiTheme="majorHAnsi" w:hAnsiTheme="majorHAnsi"/>
        </w:rPr>
      </w:pPr>
    </w:p>
    <w:p w14:paraId="5C9180BA" w14:textId="71DE6A29" w:rsidR="00745979" w:rsidRPr="00745979" w:rsidRDefault="00745979" w:rsidP="00745979">
      <w:pPr>
        <w:rPr>
          <w:rFonts w:asciiTheme="majorHAnsi" w:hAnsiTheme="majorHAnsi"/>
        </w:rPr>
      </w:pPr>
      <w:r w:rsidRPr="00745979">
        <w:rPr>
          <w:rFonts w:asciiTheme="majorHAnsi" w:hAnsiTheme="majorHAnsi"/>
        </w:rPr>
        <w:t xml:space="preserve">In addition to selecting artworks, you’ll need to write </w:t>
      </w:r>
      <w:r w:rsidR="00B521B4">
        <w:rPr>
          <w:rFonts w:asciiTheme="majorHAnsi" w:hAnsiTheme="majorHAnsi"/>
        </w:rPr>
        <w:t xml:space="preserve">a </w:t>
      </w:r>
      <w:r w:rsidRPr="00745979">
        <w:rPr>
          <w:rFonts w:asciiTheme="majorHAnsi" w:hAnsiTheme="majorHAnsi"/>
        </w:rPr>
        <w:t>two-paragraph introduction to the exhibition and a paragraph for each work to explain why it has been included in the exhibition. </w:t>
      </w:r>
    </w:p>
    <w:p w14:paraId="550454D5" w14:textId="77777777" w:rsidR="00745979" w:rsidRPr="00745979" w:rsidRDefault="00745979" w:rsidP="00745979">
      <w:pPr>
        <w:rPr>
          <w:rFonts w:asciiTheme="majorHAnsi" w:hAnsiTheme="majorHAnsi"/>
        </w:rPr>
      </w:pPr>
    </w:p>
    <w:p w14:paraId="2237537C" w14:textId="77777777" w:rsidR="00745979" w:rsidRPr="00745979" w:rsidRDefault="00745979" w:rsidP="00745979">
      <w:pPr>
        <w:rPr>
          <w:rFonts w:asciiTheme="majorHAnsi" w:hAnsiTheme="majorHAnsi"/>
        </w:rPr>
      </w:pPr>
      <w:r w:rsidRPr="00745979">
        <w:rPr>
          <w:rFonts w:asciiTheme="majorHAnsi" w:hAnsiTheme="majorHAnsi"/>
        </w:rPr>
        <w:t>The layout of the online exhibition is up to you but must be aesthetically pleasing and easy to navigate.</w:t>
      </w:r>
    </w:p>
    <w:p w14:paraId="3F8A894C" w14:textId="77777777" w:rsidR="00745979" w:rsidRPr="00745979" w:rsidRDefault="00745979" w:rsidP="00745979">
      <w:pPr>
        <w:rPr>
          <w:rFonts w:asciiTheme="majorHAnsi" w:hAnsiTheme="majorHAnsi"/>
        </w:rPr>
      </w:pPr>
    </w:p>
    <w:p w14:paraId="40C20CDD" w14:textId="488728A7" w:rsidR="00745979" w:rsidRPr="00485DE2" w:rsidRDefault="00745979" w:rsidP="00745979">
      <w:pPr>
        <w:rPr>
          <w:rFonts w:asciiTheme="majorHAnsi" w:hAnsiTheme="majorHAnsi"/>
          <w:u w:val="single"/>
        </w:rPr>
      </w:pPr>
      <w:r w:rsidRPr="00485DE2">
        <w:rPr>
          <w:rFonts w:asciiTheme="majorHAnsi" w:hAnsiTheme="majorHAnsi"/>
          <w:u w:val="single"/>
        </w:rPr>
        <w:t>How to</w:t>
      </w:r>
    </w:p>
    <w:p w14:paraId="6F745578" w14:textId="77777777" w:rsidR="00745979" w:rsidRPr="00745979" w:rsidRDefault="00745979" w:rsidP="00745979">
      <w:pPr>
        <w:rPr>
          <w:rFonts w:asciiTheme="majorHAnsi" w:hAnsiTheme="majorHAnsi"/>
        </w:rPr>
      </w:pPr>
    </w:p>
    <w:p w14:paraId="5CFFDEF8" w14:textId="77777777" w:rsidR="00745979" w:rsidRPr="00745979" w:rsidRDefault="00745979" w:rsidP="00745979">
      <w:pPr>
        <w:rPr>
          <w:rFonts w:asciiTheme="majorHAnsi" w:hAnsiTheme="majorHAnsi"/>
        </w:rPr>
      </w:pPr>
      <w:r w:rsidRPr="00745979">
        <w:rPr>
          <w:rFonts w:asciiTheme="majorHAnsi" w:hAnsiTheme="majorHAnsi"/>
        </w:rPr>
        <w:t>1. Begin by creating a list of search terms around your topic. Use these terms to search reliable sources, such as art gallery sites and art publications, for artworks that have a connection with your topic. You may want to start a word document or something similar to paste URLs into as you collect artworks that are up for consideration in your exhibition.</w:t>
      </w:r>
    </w:p>
    <w:p w14:paraId="5F19AC07" w14:textId="77777777" w:rsidR="00745979" w:rsidRPr="00745979" w:rsidRDefault="00745979" w:rsidP="00745979">
      <w:pPr>
        <w:rPr>
          <w:rFonts w:asciiTheme="majorHAnsi" w:hAnsiTheme="majorHAnsi"/>
        </w:rPr>
      </w:pPr>
    </w:p>
    <w:p w14:paraId="76E983DF" w14:textId="042F667D" w:rsidR="00745979" w:rsidRPr="00745979" w:rsidRDefault="00745979" w:rsidP="00745979">
      <w:pPr>
        <w:rPr>
          <w:rFonts w:asciiTheme="majorHAnsi" w:hAnsiTheme="majorHAnsi"/>
        </w:rPr>
      </w:pPr>
      <w:r w:rsidRPr="00745979">
        <w:rPr>
          <w:rFonts w:asciiTheme="majorHAnsi" w:hAnsiTheme="majorHAnsi"/>
        </w:rPr>
        <w:t xml:space="preserve">If you get stuck, try browsing museum websites or use an exhibition guide such as the </w:t>
      </w:r>
      <w:r w:rsidR="00485DE2">
        <w:rPr>
          <w:rFonts w:asciiTheme="majorHAnsi" w:hAnsiTheme="majorHAnsi"/>
        </w:rPr>
        <w:t>A</w:t>
      </w:r>
      <w:r w:rsidRPr="00745979">
        <w:rPr>
          <w:rFonts w:asciiTheme="majorHAnsi" w:hAnsiTheme="majorHAnsi"/>
        </w:rPr>
        <w:t>rt </w:t>
      </w:r>
    </w:p>
    <w:p w14:paraId="77750176" w14:textId="297B7864" w:rsidR="00745979" w:rsidRPr="00745979" w:rsidRDefault="00485DE2" w:rsidP="00745979">
      <w:pPr>
        <w:rPr>
          <w:rFonts w:asciiTheme="majorHAnsi" w:hAnsiTheme="majorHAnsi"/>
        </w:rPr>
      </w:pPr>
      <w:r>
        <w:rPr>
          <w:rFonts w:asciiTheme="majorHAnsi" w:hAnsiTheme="majorHAnsi"/>
        </w:rPr>
        <w:t>A</w:t>
      </w:r>
      <w:r w:rsidR="00745979" w:rsidRPr="00745979">
        <w:rPr>
          <w:rFonts w:asciiTheme="majorHAnsi" w:hAnsiTheme="majorHAnsi"/>
        </w:rPr>
        <w:t>lmanac (</w:t>
      </w:r>
      <w:hyperlink r:id="rId8" w:history="1">
        <w:r w:rsidR="00745979" w:rsidRPr="00D7694B">
          <w:rPr>
            <w:rStyle w:val="Hyperlink"/>
            <w:rFonts w:asciiTheme="majorHAnsi" w:hAnsiTheme="majorHAnsi"/>
          </w:rPr>
          <w:t>http://www.art-almanac.com.au/</w:t>
        </w:r>
      </w:hyperlink>
      <w:r w:rsidR="00745979">
        <w:rPr>
          <w:rFonts w:asciiTheme="majorHAnsi" w:hAnsiTheme="majorHAnsi"/>
          <w:u w:val="single"/>
        </w:rPr>
        <w:t>)</w:t>
      </w:r>
      <w:r w:rsidR="00745979" w:rsidRPr="00745979">
        <w:rPr>
          <w:rFonts w:asciiTheme="majorHAnsi" w:hAnsiTheme="majorHAnsi"/>
        </w:rPr>
        <w:t>.</w:t>
      </w:r>
    </w:p>
    <w:p w14:paraId="5EC60B05" w14:textId="77777777" w:rsidR="00745979" w:rsidRPr="00745979" w:rsidRDefault="00745979" w:rsidP="00745979">
      <w:pPr>
        <w:rPr>
          <w:rFonts w:asciiTheme="majorHAnsi" w:hAnsiTheme="majorHAnsi"/>
        </w:rPr>
      </w:pPr>
    </w:p>
    <w:p w14:paraId="6EA1A218" w14:textId="7C9B8D9E" w:rsidR="00745979" w:rsidRPr="00745979" w:rsidRDefault="00745979" w:rsidP="00745979">
      <w:pPr>
        <w:rPr>
          <w:rFonts w:asciiTheme="majorHAnsi" w:hAnsiTheme="majorHAnsi"/>
        </w:rPr>
      </w:pPr>
      <w:r w:rsidRPr="00745979">
        <w:rPr>
          <w:rFonts w:asciiTheme="majorHAnsi" w:hAnsiTheme="majorHAnsi"/>
        </w:rPr>
        <w:t xml:space="preserve">2. When you have narrowed your list down to five artworks to include, source good quality images </w:t>
      </w:r>
      <w:r w:rsidR="00B521B4">
        <w:rPr>
          <w:rFonts w:asciiTheme="majorHAnsi" w:hAnsiTheme="majorHAnsi"/>
        </w:rPr>
        <w:t xml:space="preserve">and </w:t>
      </w:r>
      <w:r w:rsidRPr="00745979">
        <w:rPr>
          <w:rFonts w:asciiTheme="majorHAnsi" w:hAnsiTheme="majorHAnsi"/>
        </w:rPr>
        <w:t>add them to your exhibition page, being sure to reference where y</w:t>
      </w:r>
      <w:r>
        <w:rPr>
          <w:rFonts w:asciiTheme="majorHAnsi" w:hAnsiTheme="majorHAnsi"/>
        </w:rPr>
        <w:t>our images came from like this:</w:t>
      </w:r>
    </w:p>
    <w:p w14:paraId="49D46668" w14:textId="068431E7" w:rsidR="00745979" w:rsidRPr="00745979" w:rsidRDefault="00745979" w:rsidP="00745979">
      <w:pPr>
        <w:rPr>
          <w:rFonts w:asciiTheme="majorHAnsi" w:hAnsiTheme="majorHAnsi"/>
        </w:rPr>
      </w:pPr>
      <w:r w:rsidRPr="00745979">
        <w:rPr>
          <w:rFonts w:asciiTheme="majorHAnsi" w:hAnsiTheme="majorHAnsi"/>
        </w:rPr>
        <w:t xml:space="preserve">“Source: </w:t>
      </w:r>
      <w:hyperlink r:id="rId9" w:history="1">
        <w:r w:rsidRPr="00745979">
          <w:rPr>
            <w:rStyle w:val="Hyperlink"/>
            <w:rFonts w:asciiTheme="majorHAnsi" w:hAnsiTheme="majorHAnsi"/>
          </w:rPr>
          <w:t>https://www.mca.com.au/</w:t>
        </w:r>
      </w:hyperlink>
      <w:r w:rsidRPr="00745979">
        <w:rPr>
          <w:rFonts w:asciiTheme="majorHAnsi" w:hAnsiTheme="majorHAnsi"/>
          <w:u w:val="single"/>
        </w:rPr>
        <w:t>”</w:t>
      </w:r>
    </w:p>
    <w:p w14:paraId="74698F00" w14:textId="77777777" w:rsidR="00745979" w:rsidRPr="00745979" w:rsidRDefault="00745979" w:rsidP="00745979">
      <w:pPr>
        <w:rPr>
          <w:rFonts w:asciiTheme="majorHAnsi" w:hAnsiTheme="majorHAnsi"/>
        </w:rPr>
      </w:pPr>
    </w:p>
    <w:p w14:paraId="109FF06F" w14:textId="77777777" w:rsidR="00745979" w:rsidRPr="00745979" w:rsidRDefault="00745979" w:rsidP="00745979">
      <w:pPr>
        <w:rPr>
          <w:rFonts w:asciiTheme="majorHAnsi" w:hAnsiTheme="majorHAnsi"/>
        </w:rPr>
      </w:pPr>
      <w:r w:rsidRPr="00745979">
        <w:rPr>
          <w:rFonts w:asciiTheme="majorHAnsi" w:hAnsiTheme="majorHAnsi"/>
        </w:rPr>
        <w:t>3. Add the following details to each artwork: </w:t>
      </w:r>
    </w:p>
    <w:p w14:paraId="62D7887F" w14:textId="77777777" w:rsidR="00745979" w:rsidRPr="00745979" w:rsidRDefault="00745979" w:rsidP="00745979">
      <w:pPr>
        <w:pStyle w:val="ListParagraph"/>
        <w:numPr>
          <w:ilvl w:val="0"/>
          <w:numId w:val="3"/>
        </w:numPr>
        <w:rPr>
          <w:rFonts w:asciiTheme="majorHAnsi" w:hAnsiTheme="majorHAnsi"/>
        </w:rPr>
      </w:pPr>
      <w:r w:rsidRPr="00745979">
        <w:rPr>
          <w:rFonts w:asciiTheme="majorHAnsi" w:hAnsiTheme="majorHAnsi"/>
        </w:rPr>
        <w:t>Artist</w:t>
      </w:r>
    </w:p>
    <w:p w14:paraId="019C567E" w14:textId="77777777" w:rsidR="00745979" w:rsidRPr="00745979" w:rsidRDefault="00745979" w:rsidP="00745979">
      <w:pPr>
        <w:pStyle w:val="ListParagraph"/>
        <w:numPr>
          <w:ilvl w:val="0"/>
          <w:numId w:val="3"/>
        </w:numPr>
        <w:rPr>
          <w:rFonts w:asciiTheme="majorHAnsi" w:hAnsiTheme="majorHAnsi"/>
        </w:rPr>
      </w:pPr>
      <w:r w:rsidRPr="00745979">
        <w:rPr>
          <w:rFonts w:asciiTheme="majorHAnsi" w:hAnsiTheme="majorHAnsi"/>
        </w:rPr>
        <w:t>Title </w:t>
      </w:r>
    </w:p>
    <w:p w14:paraId="65AED7E5" w14:textId="77777777" w:rsidR="00745979" w:rsidRPr="00745979" w:rsidRDefault="00745979" w:rsidP="00745979">
      <w:pPr>
        <w:pStyle w:val="ListParagraph"/>
        <w:numPr>
          <w:ilvl w:val="0"/>
          <w:numId w:val="3"/>
        </w:numPr>
        <w:rPr>
          <w:rFonts w:asciiTheme="majorHAnsi" w:hAnsiTheme="majorHAnsi"/>
        </w:rPr>
      </w:pPr>
      <w:r w:rsidRPr="00745979">
        <w:rPr>
          <w:rFonts w:asciiTheme="majorHAnsi" w:hAnsiTheme="majorHAnsi"/>
        </w:rPr>
        <w:t>Medium</w:t>
      </w:r>
    </w:p>
    <w:p w14:paraId="7F9D47E7" w14:textId="77777777" w:rsidR="00745979" w:rsidRPr="00745979" w:rsidRDefault="00745979" w:rsidP="00745979">
      <w:pPr>
        <w:pStyle w:val="ListParagraph"/>
        <w:numPr>
          <w:ilvl w:val="0"/>
          <w:numId w:val="3"/>
        </w:numPr>
        <w:rPr>
          <w:rFonts w:asciiTheme="majorHAnsi" w:hAnsiTheme="majorHAnsi"/>
        </w:rPr>
      </w:pPr>
      <w:r w:rsidRPr="00745979">
        <w:rPr>
          <w:rFonts w:asciiTheme="majorHAnsi" w:hAnsiTheme="majorHAnsi"/>
        </w:rPr>
        <w:t>Dimensions (if available)</w:t>
      </w:r>
    </w:p>
    <w:p w14:paraId="4FDC5ACF" w14:textId="77777777" w:rsidR="00745979" w:rsidRPr="00745979" w:rsidRDefault="00745979" w:rsidP="00745979">
      <w:pPr>
        <w:rPr>
          <w:rFonts w:asciiTheme="majorHAnsi" w:hAnsiTheme="majorHAnsi"/>
        </w:rPr>
      </w:pPr>
    </w:p>
    <w:p w14:paraId="539494A2" w14:textId="77777777" w:rsidR="00745979" w:rsidRPr="00745979" w:rsidRDefault="00745979" w:rsidP="00745979">
      <w:pPr>
        <w:rPr>
          <w:rFonts w:asciiTheme="majorHAnsi" w:hAnsiTheme="majorHAnsi"/>
        </w:rPr>
      </w:pPr>
      <w:r w:rsidRPr="00745979">
        <w:rPr>
          <w:rFonts w:asciiTheme="majorHAnsi" w:hAnsiTheme="majorHAnsi"/>
        </w:rPr>
        <w:t>4. Write a paragraph about each work explaining why it is relevant to the exhibition’s theme. </w:t>
      </w:r>
    </w:p>
    <w:p w14:paraId="3A38AA7A" w14:textId="00C669E7" w:rsidR="00745979" w:rsidRPr="00745979" w:rsidRDefault="00745979" w:rsidP="00745979">
      <w:pPr>
        <w:rPr>
          <w:rFonts w:asciiTheme="majorHAnsi" w:hAnsiTheme="majorHAnsi"/>
        </w:rPr>
      </w:pPr>
      <w:r w:rsidRPr="00745979">
        <w:rPr>
          <w:rFonts w:asciiTheme="majorHAnsi" w:hAnsiTheme="majorHAnsi"/>
        </w:rPr>
        <w:t>The National Gallery of Victoria (</w:t>
      </w:r>
      <w:hyperlink r:id="rId10" w:history="1">
        <w:r w:rsidRPr="00D7694B">
          <w:rPr>
            <w:rStyle w:val="Hyperlink"/>
            <w:rFonts w:asciiTheme="majorHAnsi" w:hAnsiTheme="majorHAnsi"/>
          </w:rPr>
          <w:t>https://www.ngv.vic.gov.au/explore/collection/curatorial</w:t>
        </w:r>
      </w:hyperlink>
      <w:r>
        <w:rPr>
          <w:rFonts w:asciiTheme="majorHAnsi" w:hAnsiTheme="majorHAnsi"/>
          <w:u w:val="single"/>
        </w:rPr>
        <w:t>)</w:t>
      </w:r>
      <w:r w:rsidRPr="00745979">
        <w:rPr>
          <w:rFonts w:asciiTheme="majorHAnsi" w:hAnsiTheme="majorHAnsi"/>
        </w:rPr>
        <w:t>, and the National Gallery of Australia (</w:t>
      </w:r>
      <w:hyperlink r:id="rId11" w:history="1">
        <w:r w:rsidRPr="00D7694B">
          <w:rPr>
            <w:rStyle w:val="Hyperlink"/>
            <w:rFonts w:asciiTheme="majorHAnsi" w:hAnsiTheme="majorHAnsi"/>
          </w:rPr>
          <w:t>https://nga.gov.au/exhibitions/prev16.cfm</w:t>
        </w:r>
      </w:hyperlink>
      <w:r>
        <w:rPr>
          <w:rFonts w:asciiTheme="majorHAnsi" w:hAnsiTheme="majorHAnsi"/>
        </w:rPr>
        <w:t>)</w:t>
      </w:r>
      <w:r w:rsidRPr="00745979">
        <w:rPr>
          <w:rFonts w:asciiTheme="majorHAnsi" w:hAnsiTheme="majorHAnsi"/>
        </w:rPr>
        <w:t xml:space="preserve"> both have great examples of online exhibition introductions, if you need some inspiration.</w:t>
      </w:r>
    </w:p>
    <w:p w14:paraId="2AF0EA88" w14:textId="77777777" w:rsidR="00745979" w:rsidRPr="00745979" w:rsidRDefault="00745979" w:rsidP="00745979">
      <w:pPr>
        <w:rPr>
          <w:rFonts w:asciiTheme="majorHAnsi" w:hAnsiTheme="majorHAnsi"/>
        </w:rPr>
      </w:pPr>
      <w:r w:rsidRPr="00745979">
        <w:rPr>
          <w:rFonts w:asciiTheme="majorHAnsi" w:hAnsiTheme="majorHAnsi"/>
        </w:rPr>
        <w:t> </w:t>
      </w:r>
    </w:p>
    <w:p w14:paraId="77621F92" w14:textId="77777777" w:rsidR="00745979" w:rsidRPr="00745979" w:rsidRDefault="00745979" w:rsidP="00745979">
      <w:pPr>
        <w:rPr>
          <w:rFonts w:asciiTheme="majorHAnsi" w:hAnsiTheme="majorHAnsi"/>
        </w:rPr>
      </w:pPr>
      <w:r w:rsidRPr="00745979">
        <w:rPr>
          <w:rFonts w:asciiTheme="majorHAnsi" w:hAnsiTheme="majorHAnsi"/>
        </w:rPr>
        <w:t>5. Once the content of your exhibition is done, take some time to work on the design of the site and any changes you can make to the layout to make it easier to navigate. </w:t>
      </w:r>
    </w:p>
    <w:p w14:paraId="0A621EC6" w14:textId="77777777" w:rsidR="00745979" w:rsidRPr="00745979" w:rsidRDefault="00745979" w:rsidP="00745979">
      <w:pPr>
        <w:rPr>
          <w:rFonts w:asciiTheme="majorHAnsi" w:hAnsiTheme="majorHAnsi"/>
        </w:rPr>
      </w:pPr>
    </w:p>
    <w:p w14:paraId="714359C9" w14:textId="77777777" w:rsidR="00745979" w:rsidRPr="00745979" w:rsidRDefault="00745979" w:rsidP="00745979">
      <w:pPr>
        <w:rPr>
          <w:rFonts w:asciiTheme="majorHAnsi" w:hAnsiTheme="majorHAnsi"/>
        </w:rPr>
      </w:pPr>
      <w:r w:rsidRPr="00745979">
        <w:rPr>
          <w:rFonts w:asciiTheme="majorHAnsi" w:hAnsiTheme="majorHAnsi"/>
        </w:rPr>
        <w:t>6. Finally, share the link to your site with your teacher. </w:t>
      </w:r>
    </w:p>
    <w:p w14:paraId="030C3CD9" w14:textId="77777777" w:rsidR="00483636" w:rsidRPr="00755B1B" w:rsidRDefault="00483636" w:rsidP="00483636">
      <w:pPr>
        <w:rPr>
          <w:rFonts w:asciiTheme="majorHAnsi" w:hAnsiTheme="majorHAnsi"/>
          <w:lang w:val="en-AU"/>
        </w:rPr>
      </w:pPr>
    </w:p>
    <w:p w14:paraId="6D24A3A1" w14:textId="68CAB03E" w:rsidR="00483636" w:rsidRPr="00755B1B" w:rsidRDefault="00483636" w:rsidP="00483636">
      <w:pPr>
        <w:rPr>
          <w:rFonts w:asciiTheme="majorHAnsi" w:hAnsiTheme="majorHAnsi"/>
          <w:lang w:val="en-AU"/>
        </w:rPr>
      </w:pPr>
      <w:r w:rsidRPr="00755B1B">
        <w:rPr>
          <w:rFonts w:asciiTheme="majorHAnsi" w:hAnsiTheme="majorHAnsi"/>
          <w:lang w:val="en-AU"/>
        </w:rPr>
        <w:t xml:space="preserve">Assessment Rubric: </w:t>
      </w:r>
    </w:p>
    <w:p w14:paraId="42D83422" w14:textId="77777777" w:rsidR="00483636" w:rsidRPr="00755B1B" w:rsidRDefault="00483636" w:rsidP="00483636">
      <w:pPr>
        <w:rPr>
          <w:rFonts w:asciiTheme="majorHAnsi" w:hAnsiTheme="majorHAnsi"/>
          <w:lang w:val="en-AU"/>
        </w:rPr>
      </w:pPr>
    </w:p>
    <w:tbl>
      <w:tblPr>
        <w:tblStyle w:val="TableGrid"/>
        <w:tblW w:w="0" w:type="auto"/>
        <w:tblLook w:val="04A0" w:firstRow="1" w:lastRow="0" w:firstColumn="1" w:lastColumn="0" w:noHBand="0" w:noVBand="1"/>
      </w:tblPr>
      <w:tblGrid>
        <w:gridCol w:w="1802"/>
        <w:gridCol w:w="1802"/>
        <w:gridCol w:w="1802"/>
        <w:gridCol w:w="1802"/>
        <w:gridCol w:w="1802"/>
      </w:tblGrid>
      <w:tr w:rsidR="00483636" w:rsidRPr="00755B1B" w14:paraId="20924F50" w14:textId="2F0F7124" w:rsidTr="00483636">
        <w:tc>
          <w:tcPr>
            <w:tcW w:w="1802" w:type="dxa"/>
          </w:tcPr>
          <w:p w14:paraId="7421DE97" w14:textId="77777777" w:rsidR="00483636" w:rsidRPr="00755B1B" w:rsidRDefault="00483636" w:rsidP="00483636">
            <w:pPr>
              <w:jc w:val="center"/>
              <w:rPr>
                <w:rFonts w:asciiTheme="majorHAnsi" w:hAnsiTheme="majorHAnsi"/>
                <w:lang w:val="en-AU"/>
              </w:rPr>
            </w:pPr>
          </w:p>
        </w:tc>
        <w:tc>
          <w:tcPr>
            <w:tcW w:w="1802" w:type="dxa"/>
          </w:tcPr>
          <w:p w14:paraId="526534C6" w14:textId="72CC222D" w:rsidR="00483636" w:rsidRPr="00755B1B" w:rsidRDefault="00483636" w:rsidP="00483636">
            <w:pPr>
              <w:jc w:val="center"/>
              <w:rPr>
                <w:rFonts w:asciiTheme="majorHAnsi" w:hAnsiTheme="majorHAnsi"/>
                <w:lang w:val="en-AU"/>
              </w:rPr>
            </w:pPr>
            <w:r w:rsidRPr="00755B1B">
              <w:rPr>
                <w:rFonts w:asciiTheme="majorHAnsi" w:hAnsiTheme="majorHAnsi"/>
                <w:lang w:val="en-AU"/>
              </w:rPr>
              <w:t>0-25</w:t>
            </w:r>
          </w:p>
        </w:tc>
        <w:tc>
          <w:tcPr>
            <w:tcW w:w="1802" w:type="dxa"/>
          </w:tcPr>
          <w:p w14:paraId="0FA67BC1" w14:textId="1C481D46" w:rsidR="00483636" w:rsidRPr="00755B1B" w:rsidRDefault="00483636" w:rsidP="00483636">
            <w:pPr>
              <w:jc w:val="center"/>
              <w:rPr>
                <w:rFonts w:asciiTheme="majorHAnsi" w:hAnsiTheme="majorHAnsi"/>
                <w:lang w:val="en-AU"/>
              </w:rPr>
            </w:pPr>
            <w:r w:rsidRPr="00755B1B">
              <w:rPr>
                <w:rFonts w:asciiTheme="majorHAnsi" w:hAnsiTheme="majorHAnsi"/>
                <w:lang w:val="en-AU"/>
              </w:rPr>
              <w:t>26-50</w:t>
            </w:r>
          </w:p>
        </w:tc>
        <w:tc>
          <w:tcPr>
            <w:tcW w:w="1802" w:type="dxa"/>
          </w:tcPr>
          <w:p w14:paraId="00E65D34" w14:textId="1597C2E6" w:rsidR="00483636" w:rsidRPr="00755B1B" w:rsidRDefault="00483636" w:rsidP="00483636">
            <w:pPr>
              <w:jc w:val="center"/>
              <w:rPr>
                <w:rFonts w:asciiTheme="majorHAnsi" w:hAnsiTheme="majorHAnsi"/>
                <w:lang w:val="en-AU"/>
              </w:rPr>
            </w:pPr>
            <w:r w:rsidRPr="00755B1B">
              <w:rPr>
                <w:rFonts w:asciiTheme="majorHAnsi" w:hAnsiTheme="majorHAnsi"/>
                <w:lang w:val="en-AU"/>
              </w:rPr>
              <w:t>51-75</w:t>
            </w:r>
          </w:p>
        </w:tc>
        <w:tc>
          <w:tcPr>
            <w:tcW w:w="1802" w:type="dxa"/>
          </w:tcPr>
          <w:p w14:paraId="7E74441F" w14:textId="7A1CBB6E" w:rsidR="00483636" w:rsidRPr="00755B1B" w:rsidRDefault="00483636" w:rsidP="00483636">
            <w:pPr>
              <w:jc w:val="center"/>
              <w:rPr>
                <w:rFonts w:asciiTheme="majorHAnsi" w:hAnsiTheme="majorHAnsi"/>
                <w:lang w:val="en-AU"/>
              </w:rPr>
            </w:pPr>
            <w:r w:rsidRPr="00755B1B">
              <w:rPr>
                <w:rFonts w:asciiTheme="majorHAnsi" w:hAnsiTheme="majorHAnsi"/>
                <w:lang w:val="en-AU"/>
              </w:rPr>
              <w:t>76-100</w:t>
            </w:r>
          </w:p>
        </w:tc>
      </w:tr>
      <w:tr w:rsidR="00483636" w:rsidRPr="00755B1B" w14:paraId="05AEDA47" w14:textId="4D66557E" w:rsidTr="00483636">
        <w:tc>
          <w:tcPr>
            <w:tcW w:w="1802" w:type="dxa"/>
          </w:tcPr>
          <w:p w14:paraId="27F9651D" w14:textId="47D6327E" w:rsidR="00483636" w:rsidRPr="00755B1B" w:rsidRDefault="00483636" w:rsidP="00483636">
            <w:pPr>
              <w:rPr>
                <w:rFonts w:asciiTheme="majorHAnsi" w:hAnsiTheme="majorHAnsi"/>
                <w:lang w:val="en-AU"/>
              </w:rPr>
            </w:pPr>
            <w:r w:rsidRPr="00755B1B">
              <w:rPr>
                <w:rFonts w:asciiTheme="majorHAnsi" w:hAnsiTheme="majorHAnsi"/>
                <w:lang w:val="en-AU"/>
              </w:rPr>
              <w:t>Choice of artworks</w:t>
            </w:r>
          </w:p>
        </w:tc>
        <w:tc>
          <w:tcPr>
            <w:tcW w:w="1802" w:type="dxa"/>
          </w:tcPr>
          <w:p w14:paraId="25A8DF98" w14:textId="56D960AA" w:rsidR="00483636" w:rsidRPr="00745979" w:rsidRDefault="00483636" w:rsidP="00483636">
            <w:pPr>
              <w:rPr>
                <w:rFonts w:asciiTheme="majorHAnsi" w:hAnsiTheme="majorHAnsi"/>
                <w:sz w:val="21"/>
                <w:lang w:val="en-AU"/>
              </w:rPr>
            </w:pPr>
            <w:r w:rsidRPr="00745979">
              <w:rPr>
                <w:rFonts w:asciiTheme="majorHAnsi" w:hAnsiTheme="majorHAnsi"/>
                <w:sz w:val="21"/>
                <w:lang w:val="en-AU"/>
              </w:rPr>
              <w:t>Artworks are either non-contemporary or not reliably source</w:t>
            </w:r>
            <w:r w:rsidR="00B521B4">
              <w:rPr>
                <w:rFonts w:asciiTheme="majorHAnsi" w:hAnsiTheme="majorHAnsi"/>
                <w:sz w:val="21"/>
                <w:lang w:val="en-AU"/>
              </w:rPr>
              <w:t>d</w:t>
            </w:r>
            <w:r w:rsidRPr="00745979">
              <w:rPr>
                <w:rFonts w:asciiTheme="majorHAnsi" w:hAnsiTheme="majorHAnsi"/>
                <w:sz w:val="21"/>
                <w:lang w:val="en-AU"/>
              </w:rPr>
              <w:t>, with no relation to the selected theme</w:t>
            </w:r>
          </w:p>
        </w:tc>
        <w:tc>
          <w:tcPr>
            <w:tcW w:w="1802" w:type="dxa"/>
          </w:tcPr>
          <w:p w14:paraId="5A968214" w14:textId="7FA61590" w:rsidR="00483636" w:rsidRPr="00745979" w:rsidRDefault="00483636" w:rsidP="00483636">
            <w:pPr>
              <w:rPr>
                <w:rFonts w:asciiTheme="majorHAnsi" w:hAnsiTheme="majorHAnsi"/>
                <w:sz w:val="21"/>
                <w:lang w:val="en-AU"/>
              </w:rPr>
            </w:pPr>
            <w:r w:rsidRPr="00745979">
              <w:rPr>
                <w:rFonts w:asciiTheme="majorHAnsi" w:hAnsiTheme="majorHAnsi"/>
                <w:sz w:val="21"/>
                <w:lang w:val="en-AU"/>
              </w:rPr>
              <w:t>Art is mostly contemporary, reliably sourced works with some link to the theme</w:t>
            </w:r>
          </w:p>
        </w:tc>
        <w:tc>
          <w:tcPr>
            <w:tcW w:w="1802" w:type="dxa"/>
          </w:tcPr>
          <w:p w14:paraId="5B090FC5" w14:textId="176213BB" w:rsidR="00483636" w:rsidRPr="00745979" w:rsidRDefault="00483636" w:rsidP="00483636">
            <w:pPr>
              <w:rPr>
                <w:rFonts w:asciiTheme="majorHAnsi" w:hAnsiTheme="majorHAnsi"/>
                <w:sz w:val="21"/>
                <w:lang w:val="en-AU"/>
              </w:rPr>
            </w:pPr>
            <w:r w:rsidRPr="00745979">
              <w:rPr>
                <w:rFonts w:asciiTheme="majorHAnsi" w:hAnsiTheme="majorHAnsi"/>
                <w:sz w:val="21"/>
                <w:lang w:val="en-AU"/>
              </w:rPr>
              <w:t xml:space="preserve">A selection of contemporary and reliably sourced works that </w:t>
            </w:r>
            <w:r w:rsidR="00F456F7" w:rsidRPr="00745979">
              <w:rPr>
                <w:rFonts w:asciiTheme="majorHAnsi" w:hAnsiTheme="majorHAnsi"/>
                <w:sz w:val="21"/>
                <w:lang w:val="en-AU"/>
              </w:rPr>
              <w:t>all have some connection to the selected theme</w:t>
            </w:r>
          </w:p>
        </w:tc>
        <w:tc>
          <w:tcPr>
            <w:tcW w:w="1802" w:type="dxa"/>
          </w:tcPr>
          <w:p w14:paraId="69EAA2E7" w14:textId="7A6D97E3" w:rsidR="00483636" w:rsidRPr="00745979" w:rsidRDefault="00F456F7" w:rsidP="00F456F7">
            <w:pPr>
              <w:rPr>
                <w:rFonts w:asciiTheme="majorHAnsi" w:hAnsiTheme="majorHAnsi"/>
                <w:sz w:val="21"/>
                <w:lang w:val="en-AU"/>
              </w:rPr>
            </w:pPr>
            <w:r w:rsidRPr="00745979">
              <w:rPr>
                <w:rFonts w:asciiTheme="majorHAnsi" w:hAnsiTheme="majorHAnsi"/>
                <w:sz w:val="21"/>
                <w:lang w:val="en-AU"/>
              </w:rPr>
              <w:t>A selection of contemporary and reliably sourced works that all clearly connect to the selected theme while working together as a cohesive selection of work</w:t>
            </w:r>
          </w:p>
        </w:tc>
      </w:tr>
      <w:tr w:rsidR="00E34E42" w:rsidRPr="00755B1B" w14:paraId="545C34D7" w14:textId="77777777" w:rsidTr="00483636">
        <w:tc>
          <w:tcPr>
            <w:tcW w:w="1802" w:type="dxa"/>
          </w:tcPr>
          <w:p w14:paraId="5EA4E802" w14:textId="7FC725C9" w:rsidR="00E34E42" w:rsidRPr="00755B1B" w:rsidRDefault="00E34E42" w:rsidP="00E34E42">
            <w:pPr>
              <w:jc w:val="center"/>
              <w:rPr>
                <w:rFonts w:asciiTheme="majorHAnsi" w:hAnsiTheme="majorHAnsi"/>
                <w:lang w:val="en-AU"/>
              </w:rPr>
            </w:pPr>
            <w:r w:rsidRPr="00755B1B">
              <w:rPr>
                <w:rFonts w:asciiTheme="majorHAnsi" w:hAnsiTheme="majorHAnsi"/>
                <w:lang w:val="en-AU"/>
              </w:rPr>
              <w:t>Teacher Comments</w:t>
            </w:r>
          </w:p>
        </w:tc>
        <w:tc>
          <w:tcPr>
            <w:tcW w:w="1802" w:type="dxa"/>
          </w:tcPr>
          <w:p w14:paraId="77658D95" w14:textId="77777777" w:rsidR="00E34E42" w:rsidRPr="00745979" w:rsidRDefault="00E34E42" w:rsidP="00483636">
            <w:pPr>
              <w:rPr>
                <w:rFonts w:asciiTheme="majorHAnsi" w:hAnsiTheme="majorHAnsi"/>
                <w:sz w:val="21"/>
                <w:lang w:val="en-AU"/>
              </w:rPr>
            </w:pPr>
          </w:p>
        </w:tc>
        <w:tc>
          <w:tcPr>
            <w:tcW w:w="1802" w:type="dxa"/>
          </w:tcPr>
          <w:p w14:paraId="0DF58CCF" w14:textId="77777777" w:rsidR="00E34E42" w:rsidRPr="00745979" w:rsidRDefault="00E34E42" w:rsidP="00483636">
            <w:pPr>
              <w:rPr>
                <w:rFonts w:asciiTheme="majorHAnsi" w:hAnsiTheme="majorHAnsi"/>
                <w:sz w:val="21"/>
                <w:lang w:val="en-AU"/>
              </w:rPr>
            </w:pPr>
          </w:p>
        </w:tc>
        <w:tc>
          <w:tcPr>
            <w:tcW w:w="1802" w:type="dxa"/>
          </w:tcPr>
          <w:p w14:paraId="2027A875" w14:textId="77777777" w:rsidR="00E34E42" w:rsidRPr="00745979" w:rsidRDefault="00E34E42" w:rsidP="00483636">
            <w:pPr>
              <w:rPr>
                <w:rFonts w:asciiTheme="majorHAnsi" w:hAnsiTheme="majorHAnsi"/>
                <w:sz w:val="21"/>
                <w:lang w:val="en-AU"/>
              </w:rPr>
            </w:pPr>
          </w:p>
        </w:tc>
        <w:tc>
          <w:tcPr>
            <w:tcW w:w="1802" w:type="dxa"/>
          </w:tcPr>
          <w:p w14:paraId="2C766061" w14:textId="77777777" w:rsidR="00E34E42" w:rsidRPr="00745979" w:rsidRDefault="00E34E42" w:rsidP="00F456F7">
            <w:pPr>
              <w:rPr>
                <w:rFonts w:asciiTheme="majorHAnsi" w:hAnsiTheme="majorHAnsi"/>
                <w:sz w:val="21"/>
                <w:lang w:val="en-AU"/>
              </w:rPr>
            </w:pPr>
          </w:p>
        </w:tc>
      </w:tr>
      <w:tr w:rsidR="00483636" w:rsidRPr="00755B1B" w14:paraId="1F5A9077" w14:textId="697879D7" w:rsidTr="00483636">
        <w:tc>
          <w:tcPr>
            <w:tcW w:w="1802" w:type="dxa"/>
          </w:tcPr>
          <w:p w14:paraId="1FF883E0" w14:textId="349B0411" w:rsidR="00483636" w:rsidRPr="00755B1B" w:rsidRDefault="00483636" w:rsidP="00483636">
            <w:pPr>
              <w:rPr>
                <w:rFonts w:asciiTheme="majorHAnsi" w:hAnsiTheme="majorHAnsi"/>
                <w:lang w:val="en-AU"/>
              </w:rPr>
            </w:pPr>
            <w:r w:rsidRPr="00755B1B">
              <w:rPr>
                <w:rFonts w:asciiTheme="majorHAnsi" w:hAnsiTheme="majorHAnsi"/>
                <w:lang w:val="en-AU"/>
              </w:rPr>
              <w:t xml:space="preserve">Text </w:t>
            </w:r>
            <w:r w:rsidR="00F456F7" w:rsidRPr="00755B1B">
              <w:rPr>
                <w:rFonts w:asciiTheme="majorHAnsi" w:hAnsiTheme="majorHAnsi"/>
                <w:lang w:val="en-AU"/>
              </w:rPr>
              <w:t>– spelling and grammar</w:t>
            </w:r>
          </w:p>
        </w:tc>
        <w:tc>
          <w:tcPr>
            <w:tcW w:w="1802" w:type="dxa"/>
          </w:tcPr>
          <w:p w14:paraId="1BE7F70D" w14:textId="3403EDCE" w:rsidR="00483636" w:rsidRPr="00745979" w:rsidRDefault="00F456F7" w:rsidP="00F456F7">
            <w:pPr>
              <w:rPr>
                <w:rFonts w:asciiTheme="majorHAnsi" w:hAnsiTheme="majorHAnsi"/>
                <w:sz w:val="21"/>
                <w:lang w:val="en-AU"/>
              </w:rPr>
            </w:pPr>
            <w:r w:rsidRPr="00745979">
              <w:rPr>
                <w:rFonts w:asciiTheme="majorHAnsi" w:hAnsiTheme="majorHAnsi"/>
                <w:sz w:val="21"/>
                <w:lang w:val="en-AU"/>
              </w:rPr>
              <w:t>The website contains numerous spelling errors and grammatical issues</w:t>
            </w:r>
          </w:p>
        </w:tc>
        <w:tc>
          <w:tcPr>
            <w:tcW w:w="1802" w:type="dxa"/>
          </w:tcPr>
          <w:p w14:paraId="2CFD7CEC" w14:textId="0890BF34" w:rsidR="00483636" w:rsidRPr="00745979" w:rsidRDefault="00F456F7" w:rsidP="00483636">
            <w:pPr>
              <w:rPr>
                <w:rFonts w:asciiTheme="majorHAnsi" w:hAnsiTheme="majorHAnsi"/>
                <w:sz w:val="21"/>
                <w:lang w:val="en-AU"/>
              </w:rPr>
            </w:pPr>
            <w:r w:rsidRPr="00745979">
              <w:rPr>
                <w:rFonts w:asciiTheme="majorHAnsi" w:hAnsiTheme="majorHAnsi"/>
                <w:sz w:val="21"/>
                <w:lang w:val="en-AU"/>
              </w:rPr>
              <w:t>Spelling and grammar need greater attention</w:t>
            </w:r>
          </w:p>
        </w:tc>
        <w:tc>
          <w:tcPr>
            <w:tcW w:w="1802" w:type="dxa"/>
          </w:tcPr>
          <w:p w14:paraId="13AE435A" w14:textId="2F9AAE7D" w:rsidR="00483636" w:rsidRPr="00745979" w:rsidRDefault="00F456F7" w:rsidP="00483636">
            <w:pPr>
              <w:rPr>
                <w:rFonts w:asciiTheme="majorHAnsi" w:hAnsiTheme="majorHAnsi"/>
                <w:sz w:val="21"/>
                <w:lang w:val="en-AU"/>
              </w:rPr>
            </w:pPr>
            <w:r w:rsidRPr="00745979">
              <w:rPr>
                <w:rFonts w:asciiTheme="majorHAnsi" w:hAnsiTheme="majorHAnsi"/>
                <w:sz w:val="21"/>
                <w:lang w:val="en-AU"/>
              </w:rPr>
              <w:t>Some spelling and grammatical errors present in text</w:t>
            </w:r>
          </w:p>
        </w:tc>
        <w:tc>
          <w:tcPr>
            <w:tcW w:w="1802" w:type="dxa"/>
          </w:tcPr>
          <w:p w14:paraId="4DE72BF5" w14:textId="1E37C5B2" w:rsidR="00483636" w:rsidRPr="00745979" w:rsidRDefault="00F456F7" w:rsidP="00483636">
            <w:pPr>
              <w:rPr>
                <w:rFonts w:asciiTheme="majorHAnsi" w:hAnsiTheme="majorHAnsi"/>
                <w:sz w:val="21"/>
                <w:lang w:val="en-AU"/>
              </w:rPr>
            </w:pPr>
            <w:r w:rsidRPr="00745979">
              <w:rPr>
                <w:rFonts w:asciiTheme="majorHAnsi" w:hAnsiTheme="majorHAnsi"/>
                <w:sz w:val="21"/>
                <w:lang w:val="en-AU"/>
              </w:rPr>
              <w:t>Very few to no spelling or grammatical errors in the text</w:t>
            </w:r>
          </w:p>
        </w:tc>
      </w:tr>
      <w:tr w:rsidR="00E34E42" w:rsidRPr="00755B1B" w14:paraId="4139524D" w14:textId="77777777" w:rsidTr="00483636">
        <w:tc>
          <w:tcPr>
            <w:tcW w:w="1802" w:type="dxa"/>
          </w:tcPr>
          <w:p w14:paraId="392F5D49" w14:textId="4F172C3D" w:rsidR="00E34E42" w:rsidRPr="00755B1B" w:rsidRDefault="00E34E42" w:rsidP="00483636">
            <w:pPr>
              <w:rPr>
                <w:rFonts w:asciiTheme="majorHAnsi" w:hAnsiTheme="majorHAnsi"/>
                <w:lang w:val="en-AU"/>
              </w:rPr>
            </w:pPr>
            <w:r w:rsidRPr="00755B1B">
              <w:rPr>
                <w:rFonts w:asciiTheme="majorHAnsi" w:hAnsiTheme="majorHAnsi"/>
                <w:lang w:val="en-AU"/>
              </w:rPr>
              <w:t>Teacher Comments</w:t>
            </w:r>
          </w:p>
        </w:tc>
        <w:tc>
          <w:tcPr>
            <w:tcW w:w="1802" w:type="dxa"/>
          </w:tcPr>
          <w:p w14:paraId="691A7A7B" w14:textId="77777777" w:rsidR="00E34E42" w:rsidRPr="00745979" w:rsidRDefault="00E34E42" w:rsidP="00F456F7">
            <w:pPr>
              <w:rPr>
                <w:rFonts w:asciiTheme="majorHAnsi" w:hAnsiTheme="majorHAnsi"/>
                <w:sz w:val="21"/>
                <w:lang w:val="en-AU"/>
              </w:rPr>
            </w:pPr>
          </w:p>
        </w:tc>
        <w:tc>
          <w:tcPr>
            <w:tcW w:w="1802" w:type="dxa"/>
          </w:tcPr>
          <w:p w14:paraId="37D9AD08" w14:textId="77777777" w:rsidR="00E34E42" w:rsidRPr="00745979" w:rsidRDefault="00E34E42" w:rsidP="00483636">
            <w:pPr>
              <w:rPr>
                <w:rFonts w:asciiTheme="majorHAnsi" w:hAnsiTheme="majorHAnsi"/>
                <w:sz w:val="21"/>
                <w:lang w:val="en-AU"/>
              </w:rPr>
            </w:pPr>
          </w:p>
        </w:tc>
        <w:tc>
          <w:tcPr>
            <w:tcW w:w="1802" w:type="dxa"/>
          </w:tcPr>
          <w:p w14:paraId="34CFD869" w14:textId="77777777" w:rsidR="00E34E42" w:rsidRPr="00745979" w:rsidRDefault="00E34E42" w:rsidP="00483636">
            <w:pPr>
              <w:rPr>
                <w:rFonts w:asciiTheme="majorHAnsi" w:hAnsiTheme="majorHAnsi"/>
                <w:sz w:val="21"/>
                <w:lang w:val="en-AU"/>
              </w:rPr>
            </w:pPr>
          </w:p>
        </w:tc>
        <w:tc>
          <w:tcPr>
            <w:tcW w:w="1802" w:type="dxa"/>
          </w:tcPr>
          <w:p w14:paraId="24ADF915" w14:textId="77777777" w:rsidR="00E34E42" w:rsidRPr="00745979" w:rsidRDefault="00E34E42" w:rsidP="00483636">
            <w:pPr>
              <w:rPr>
                <w:rFonts w:asciiTheme="majorHAnsi" w:hAnsiTheme="majorHAnsi"/>
                <w:sz w:val="21"/>
                <w:lang w:val="en-AU"/>
              </w:rPr>
            </w:pPr>
          </w:p>
        </w:tc>
      </w:tr>
      <w:tr w:rsidR="00F456F7" w:rsidRPr="00755B1B" w14:paraId="2E839277" w14:textId="77777777" w:rsidTr="00483636">
        <w:tc>
          <w:tcPr>
            <w:tcW w:w="1802" w:type="dxa"/>
          </w:tcPr>
          <w:p w14:paraId="377EE875" w14:textId="0BDE47BA" w:rsidR="00F456F7" w:rsidRPr="00755B1B" w:rsidRDefault="00F456F7" w:rsidP="00483636">
            <w:pPr>
              <w:rPr>
                <w:rFonts w:asciiTheme="majorHAnsi" w:hAnsiTheme="majorHAnsi"/>
                <w:lang w:val="en-AU"/>
              </w:rPr>
            </w:pPr>
            <w:r w:rsidRPr="00755B1B">
              <w:rPr>
                <w:rFonts w:asciiTheme="majorHAnsi" w:hAnsiTheme="majorHAnsi"/>
                <w:lang w:val="en-AU"/>
              </w:rPr>
              <w:t xml:space="preserve">Text </w:t>
            </w:r>
            <w:r w:rsidR="00E34E42" w:rsidRPr="00755B1B">
              <w:rPr>
                <w:rFonts w:asciiTheme="majorHAnsi" w:hAnsiTheme="majorHAnsi"/>
                <w:lang w:val="en-AU"/>
              </w:rPr>
              <w:t>–</w:t>
            </w:r>
            <w:r w:rsidRPr="00755B1B">
              <w:rPr>
                <w:rFonts w:asciiTheme="majorHAnsi" w:hAnsiTheme="majorHAnsi"/>
                <w:lang w:val="en-AU"/>
              </w:rPr>
              <w:t xml:space="preserve"> </w:t>
            </w:r>
            <w:r w:rsidR="00E34E42" w:rsidRPr="00755B1B">
              <w:rPr>
                <w:rFonts w:asciiTheme="majorHAnsi" w:hAnsiTheme="majorHAnsi"/>
                <w:lang w:val="en-AU"/>
              </w:rPr>
              <w:t xml:space="preserve">content </w:t>
            </w:r>
          </w:p>
        </w:tc>
        <w:tc>
          <w:tcPr>
            <w:tcW w:w="1802" w:type="dxa"/>
          </w:tcPr>
          <w:p w14:paraId="1AA8925E" w14:textId="716D2463" w:rsidR="00F456F7" w:rsidRPr="00745979" w:rsidRDefault="00E34E42" w:rsidP="00483636">
            <w:pPr>
              <w:rPr>
                <w:rFonts w:asciiTheme="majorHAnsi" w:hAnsiTheme="majorHAnsi"/>
                <w:sz w:val="21"/>
                <w:lang w:val="en-AU"/>
              </w:rPr>
            </w:pPr>
            <w:r w:rsidRPr="00745979">
              <w:rPr>
                <w:rFonts w:asciiTheme="majorHAnsi" w:hAnsiTheme="majorHAnsi"/>
                <w:sz w:val="21"/>
                <w:lang w:val="en-AU"/>
              </w:rPr>
              <w:t>Theme and the reason for all artworks’ inclusion in the exhibition was unclear</w:t>
            </w:r>
          </w:p>
        </w:tc>
        <w:tc>
          <w:tcPr>
            <w:tcW w:w="1802" w:type="dxa"/>
          </w:tcPr>
          <w:p w14:paraId="5003ED06" w14:textId="4923741F" w:rsidR="00F456F7" w:rsidRPr="00745979" w:rsidRDefault="00E34E42" w:rsidP="002F0873">
            <w:pPr>
              <w:rPr>
                <w:rFonts w:asciiTheme="majorHAnsi" w:hAnsiTheme="majorHAnsi"/>
                <w:sz w:val="21"/>
                <w:lang w:val="en-AU"/>
              </w:rPr>
            </w:pPr>
            <w:r w:rsidRPr="00745979">
              <w:rPr>
                <w:rFonts w:asciiTheme="majorHAnsi" w:hAnsiTheme="majorHAnsi"/>
                <w:sz w:val="21"/>
                <w:lang w:val="en-AU"/>
              </w:rPr>
              <w:t xml:space="preserve">Theme was </w:t>
            </w:r>
            <w:r w:rsidR="002F0873" w:rsidRPr="00745979">
              <w:rPr>
                <w:rFonts w:asciiTheme="majorHAnsi" w:hAnsiTheme="majorHAnsi"/>
                <w:sz w:val="21"/>
                <w:lang w:val="en-AU"/>
              </w:rPr>
              <w:t xml:space="preserve">explained </w:t>
            </w:r>
            <w:r w:rsidRPr="00745979">
              <w:rPr>
                <w:rFonts w:asciiTheme="majorHAnsi" w:hAnsiTheme="majorHAnsi"/>
                <w:sz w:val="21"/>
                <w:lang w:val="en-AU"/>
              </w:rPr>
              <w:t xml:space="preserve">and the reason for </w:t>
            </w:r>
            <w:r w:rsidR="002F0873" w:rsidRPr="00745979">
              <w:rPr>
                <w:rFonts w:asciiTheme="majorHAnsi" w:hAnsiTheme="majorHAnsi"/>
                <w:sz w:val="21"/>
                <w:lang w:val="en-AU"/>
              </w:rPr>
              <w:t>some</w:t>
            </w:r>
            <w:r w:rsidRPr="00745979">
              <w:rPr>
                <w:rFonts w:asciiTheme="majorHAnsi" w:hAnsiTheme="majorHAnsi"/>
                <w:sz w:val="21"/>
                <w:lang w:val="en-AU"/>
              </w:rPr>
              <w:t xml:space="preserve"> artworks’ inclusion in the exhibition was </w:t>
            </w:r>
            <w:r w:rsidR="002F0873" w:rsidRPr="00745979">
              <w:rPr>
                <w:rFonts w:asciiTheme="majorHAnsi" w:hAnsiTheme="majorHAnsi"/>
                <w:sz w:val="21"/>
                <w:lang w:val="en-AU"/>
              </w:rPr>
              <w:t>made clear</w:t>
            </w:r>
          </w:p>
        </w:tc>
        <w:tc>
          <w:tcPr>
            <w:tcW w:w="1802" w:type="dxa"/>
          </w:tcPr>
          <w:p w14:paraId="41A8E6F5" w14:textId="2FA0736F" w:rsidR="00F456F7" w:rsidRPr="00745979" w:rsidRDefault="00E34E42" w:rsidP="00483636">
            <w:pPr>
              <w:rPr>
                <w:rFonts w:asciiTheme="majorHAnsi" w:hAnsiTheme="majorHAnsi"/>
                <w:sz w:val="21"/>
                <w:lang w:val="en-AU"/>
              </w:rPr>
            </w:pPr>
            <w:r w:rsidRPr="00745979">
              <w:rPr>
                <w:rFonts w:asciiTheme="majorHAnsi" w:hAnsiTheme="majorHAnsi"/>
                <w:sz w:val="21"/>
                <w:lang w:val="en-AU"/>
              </w:rPr>
              <w:t>Text introduced the theme clearly and connected and contextualised most artworks in the exhibition</w:t>
            </w:r>
          </w:p>
        </w:tc>
        <w:tc>
          <w:tcPr>
            <w:tcW w:w="1802" w:type="dxa"/>
          </w:tcPr>
          <w:p w14:paraId="07B10E70" w14:textId="2587ABD5" w:rsidR="00F456F7" w:rsidRPr="00745979" w:rsidRDefault="00E34E42" w:rsidP="00E34E42">
            <w:pPr>
              <w:rPr>
                <w:rFonts w:asciiTheme="majorHAnsi" w:hAnsiTheme="majorHAnsi"/>
                <w:sz w:val="21"/>
                <w:lang w:val="en-AU"/>
              </w:rPr>
            </w:pPr>
            <w:r w:rsidRPr="00745979">
              <w:rPr>
                <w:rFonts w:asciiTheme="majorHAnsi" w:hAnsiTheme="majorHAnsi"/>
                <w:sz w:val="21"/>
                <w:lang w:val="en-AU"/>
              </w:rPr>
              <w:t>Text introduced the theme clearly and connected and contextualised all artworks in the exhibition</w:t>
            </w:r>
          </w:p>
        </w:tc>
      </w:tr>
      <w:tr w:rsidR="00E34E42" w:rsidRPr="00755B1B" w14:paraId="4FD0F6C0" w14:textId="77777777" w:rsidTr="00483636">
        <w:tc>
          <w:tcPr>
            <w:tcW w:w="1802" w:type="dxa"/>
          </w:tcPr>
          <w:p w14:paraId="2EABBE51" w14:textId="1E9702FC" w:rsidR="00E34E42" w:rsidRPr="00755B1B" w:rsidRDefault="00E34E42" w:rsidP="00483636">
            <w:pPr>
              <w:rPr>
                <w:rFonts w:asciiTheme="majorHAnsi" w:hAnsiTheme="majorHAnsi"/>
                <w:lang w:val="en-AU"/>
              </w:rPr>
            </w:pPr>
            <w:r w:rsidRPr="00755B1B">
              <w:rPr>
                <w:rFonts w:asciiTheme="majorHAnsi" w:hAnsiTheme="majorHAnsi"/>
                <w:lang w:val="en-AU"/>
              </w:rPr>
              <w:t xml:space="preserve">Teacher Comments </w:t>
            </w:r>
          </w:p>
        </w:tc>
        <w:tc>
          <w:tcPr>
            <w:tcW w:w="1802" w:type="dxa"/>
          </w:tcPr>
          <w:p w14:paraId="0DB0F016" w14:textId="77777777" w:rsidR="00E34E42" w:rsidRPr="00745979" w:rsidRDefault="00E34E42" w:rsidP="00483636">
            <w:pPr>
              <w:rPr>
                <w:rFonts w:asciiTheme="majorHAnsi" w:hAnsiTheme="majorHAnsi"/>
                <w:sz w:val="21"/>
                <w:lang w:val="en-AU"/>
              </w:rPr>
            </w:pPr>
          </w:p>
        </w:tc>
        <w:tc>
          <w:tcPr>
            <w:tcW w:w="1802" w:type="dxa"/>
          </w:tcPr>
          <w:p w14:paraId="57F73A7B" w14:textId="77777777" w:rsidR="00E34E42" w:rsidRPr="00745979" w:rsidRDefault="00E34E42" w:rsidP="00483636">
            <w:pPr>
              <w:rPr>
                <w:rFonts w:asciiTheme="majorHAnsi" w:hAnsiTheme="majorHAnsi"/>
                <w:sz w:val="21"/>
                <w:lang w:val="en-AU"/>
              </w:rPr>
            </w:pPr>
          </w:p>
        </w:tc>
        <w:tc>
          <w:tcPr>
            <w:tcW w:w="1802" w:type="dxa"/>
          </w:tcPr>
          <w:p w14:paraId="428B6D41" w14:textId="77777777" w:rsidR="00E34E42" w:rsidRPr="00745979" w:rsidRDefault="00E34E42" w:rsidP="00483636">
            <w:pPr>
              <w:rPr>
                <w:rFonts w:asciiTheme="majorHAnsi" w:hAnsiTheme="majorHAnsi"/>
                <w:sz w:val="21"/>
                <w:lang w:val="en-AU"/>
              </w:rPr>
            </w:pPr>
          </w:p>
        </w:tc>
        <w:tc>
          <w:tcPr>
            <w:tcW w:w="1802" w:type="dxa"/>
          </w:tcPr>
          <w:p w14:paraId="79EB3804" w14:textId="77777777" w:rsidR="00E34E42" w:rsidRPr="00745979" w:rsidRDefault="00E34E42" w:rsidP="00483636">
            <w:pPr>
              <w:rPr>
                <w:rFonts w:asciiTheme="majorHAnsi" w:hAnsiTheme="majorHAnsi"/>
                <w:sz w:val="21"/>
                <w:lang w:val="en-AU"/>
              </w:rPr>
            </w:pPr>
          </w:p>
        </w:tc>
      </w:tr>
      <w:tr w:rsidR="00483636" w:rsidRPr="00755B1B" w14:paraId="6B263B07" w14:textId="388E43B3" w:rsidTr="00483636">
        <w:tc>
          <w:tcPr>
            <w:tcW w:w="1802" w:type="dxa"/>
          </w:tcPr>
          <w:p w14:paraId="7064E49E" w14:textId="702AB588" w:rsidR="00483636" w:rsidRPr="00755B1B" w:rsidRDefault="00483636" w:rsidP="002F0873">
            <w:pPr>
              <w:rPr>
                <w:rFonts w:asciiTheme="majorHAnsi" w:hAnsiTheme="majorHAnsi"/>
                <w:lang w:val="en-AU"/>
              </w:rPr>
            </w:pPr>
            <w:r w:rsidRPr="00755B1B">
              <w:rPr>
                <w:rFonts w:asciiTheme="majorHAnsi" w:hAnsiTheme="majorHAnsi"/>
                <w:lang w:val="en-AU"/>
              </w:rPr>
              <w:t xml:space="preserve">Website usability </w:t>
            </w:r>
          </w:p>
        </w:tc>
        <w:tc>
          <w:tcPr>
            <w:tcW w:w="1802" w:type="dxa"/>
          </w:tcPr>
          <w:p w14:paraId="69A374DC" w14:textId="7EF4BBC7" w:rsidR="00483636" w:rsidRPr="00745979" w:rsidRDefault="002F0873" w:rsidP="00483636">
            <w:pPr>
              <w:rPr>
                <w:rFonts w:asciiTheme="majorHAnsi" w:hAnsiTheme="majorHAnsi"/>
                <w:sz w:val="21"/>
                <w:lang w:val="en-AU"/>
              </w:rPr>
            </w:pPr>
            <w:r w:rsidRPr="00745979">
              <w:rPr>
                <w:rFonts w:asciiTheme="majorHAnsi" w:hAnsiTheme="majorHAnsi"/>
                <w:sz w:val="21"/>
                <w:lang w:val="en-AU"/>
              </w:rPr>
              <w:t>Website was d</w:t>
            </w:r>
            <w:r w:rsidR="00E34E42" w:rsidRPr="00745979">
              <w:rPr>
                <w:rFonts w:asciiTheme="majorHAnsi" w:hAnsiTheme="majorHAnsi"/>
                <w:sz w:val="21"/>
                <w:lang w:val="en-AU"/>
              </w:rPr>
              <w:t xml:space="preserve">ifficult to navigate </w:t>
            </w:r>
            <w:r w:rsidRPr="00745979">
              <w:rPr>
                <w:rFonts w:asciiTheme="majorHAnsi" w:hAnsiTheme="majorHAnsi"/>
                <w:sz w:val="21"/>
                <w:lang w:val="en-AU"/>
              </w:rPr>
              <w:t>and some content was not able to be found</w:t>
            </w:r>
          </w:p>
        </w:tc>
        <w:tc>
          <w:tcPr>
            <w:tcW w:w="1802" w:type="dxa"/>
          </w:tcPr>
          <w:p w14:paraId="3EC718AE" w14:textId="4C4639CB" w:rsidR="00483636" w:rsidRPr="00745979" w:rsidRDefault="002F0873" w:rsidP="00483636">
            <w:pPr>
              <w:rPr>
                <w:rFonts w:asciiTheme="majorHAnsi" w:hAnsiTheme="majorHAnsi"/>
                <w:sz w:val="21"/>
                <w:lang w:val="en-AU"/>
              </w:rPr>
            </w:pPr>
            <w:r w:rsidRPr="00745979">
              <w:rPr>
                <w:rFonts w:asciiTheme="majorHAnsi" w:hAnsiTheme="majorHAnsi"/>
                <w:sz w:val="21"/>
                <w:lang w:val="en-AU"/>
              </w:rPr>
              <w:t>Some thought was given to navigation however some information was challenging to locate</w:t>
            </w:r>
          </w:p>
        </w:tc>
        <w:tc>
          <w:tcPr>
            <w:tcW w:w="1802" w:type="dxa"/>
          </w:tcPr>
          <w:p w14:paraId="770A8F3E" w14:textId="7F4F8631" w:rsidR="00483636" w:rsidRPr="00745979" w:rsidRDefault="002F0873" w:rsidP="00483636">
            <w:pPr>
              <w:rPr>
                <w:rFonts w:asciiTheme="majorHAnsi" w:hAnsiTheme="majorHAnsi"/>
                <w:sz w:val="21"/>
                <w:lang w:val="en-AU"/>
              </w:rPr>
            </w:pPr>
            <w:r w:rsidRPr="00745979">
              <w:rPr>
                <w:rFonts w:asciiTheme="majorHAnsi" w:hAnsiTheme="majorHAnsi"/>
                <w:sz w:val="21"/>
                <w:lang w:val="en-AU"/>
              </w:rPr>
              <w:t>Website is easy to navigate and was well organised</w:t>
            </w:r>
          </w:p>
        </w:tc>
        <w:tc>
          <w:tcPr>
            <w:tcW w:w="1802" w:type="dxa"/>
          </w:tcPr>
          <w:p w14:paraId="44C800DF" w14:textId="75922A58" w:rsidR="00483636" w:rsidRPr="00745979" w:rsidRDefault="002F0873" w:rsidP="00483636">
            <w:pPr>
              <w:rPr>
                <w:rFonts w:asciiTheme="majorHAnsi" w:hAnsiTheme="majorHAnsi"/>
                <w:sz w:val="21"/>
                <w:lang w:val="en-AU"/>
              </w:rPr>
            </w:pPr>
            <w:r w:rsidRPr="00745979">
              <w:rPr>
                <w:rFonts w:asciiTheme="majorHAnsi" w:hAnsiTheme="majorHAnsi"/>
                <w:sz w:val="21"/>
                <w:lang w:val="en-AU"/>
              </w:rPr>
              <w:t>Website is easy to navigate and was well organised, with consideration given to aesthe</w:t>
            </w:r>
            <w:r w:rsidR="00B521B4">
              <w:rPr>
                <w:rFonts w:asciiTheme="majorHAnsi" w:hAnsiTheme="majorHAnsi"/>
                <w:sz w:val="21"/>
                <w:lang w:val="en-AU"/>
              </w:rPr>
              <w:t>tics</w:t>
            </w:r>
            <w:r w:rsidRPr="00745979">
              <w:rPr>
                <w:rFonts w:asciiTheme="majorHAnsi" w:hAnsiTheme="majorHAnsi"/>
                <w:sz w:val="21"/>
                <w:lang w:val="en-AU"/>
              </w:rPr>
              <w:t xml:space="preserve"> or creativity in it</w:t>
            </w:r>
            <w:bookmarkStart w:id="0" w:name="_GoBack"/>
            <w:bookmarkEnd w:id="0"/>
            <w:r w:rsidRPr="00745979">
              <w:rPr>
                <w:rFonts w:asciiTheme="majorHAnsi" w:hAnsiTheme="majorHAnsi"/>
                <w:sz w:val="21"/>
                <w:lang w:val="en-AU"/>
              </w:rPr>
              <w:t xml:space="preserve">s creation </w:t>
            </w:r>
          </w:p>
        </w:tc>
      </w:tr>
      <w:tr w:rsidR="00E34E42" w:rsidRPr="00755B1B" w14:paraId="4B951E05" w14:textId="77777777" w:rsidTr="00483636">
        <w:tc>
          <w:tcPr>
            <w:tcW w:w="1802" w:type="dxa"/>
          </w:tcPr>
          <w:p w14:paraId="07E5871E" w14:textId="4318B7F3" w:rsidR="00E34E42" w:rsidRPr="00755B1B" w:rsidRDefault="00E34E42" w:rsidP="00483636">
            <w:pPr>
              <w:rPr>
                <w:rFonts w:asciiTheme="majorHAnsi" w:hAnsiTheme="majorHAnsi"/>
                <w:lang w:val="en-AU"/>
              </w:rPr>
            </w:pPr>
            <w:r w:rsidRPr="00755B1B">
              <w:rPr>
                <w:rFonts w:asciiTheme="majorHAnsi" w:hAnsiTheme="majorHAnsi"/>
                <w:lang w:val="en-AU"/>
              </w:rPr>
              <w:t>Teacher Comments</w:t>
            </w:r>
          </w:p>
        </w:tc>
        <w:tc>
          <w:tcPr>
            <w:tcW w:w="1802" w:type="dxa"/>
          </w:tcPr>
          <w:p w14:paraId="0B7D3642" w14:textId="77777777" w:rsidR="00E34E42" w:rsidRPr="00745979" w:rsidRDefault="00E34E42" w:rsidP="00483636">
            <w:pPr>
              <w:rPr>
                <w:rFonts w:asciiTheme="majorHAnsi" w:hAnsiTheme="majorHAnsi"/>
                <w:sz w:val="21"/>
                <w:lang w:val="en-AU"/>
              </w:rPr>
            </w:pPr>
          </w:p>
        </w:tc>
        <w:tc>
          <w:tcPr>
            <w:tcW w:w="1802" w:type="dxa"/>
          </w:tcPr>
          <w:p w14:paraId="5D9749D5" w14:textId="77777777" w:rsidR="00E34E42" w:rsidRPr="00745979" w:rsidRDefault="00E34E42" w:rsidP="00483636">
            <w:pPr>
              <w:rPr>
                <w:rFonts w:asciiTheme="majorHAnsi" w:hAnsiTheme="majorHAnsi"/>
                <w:sz w:val="21"/>
                <w:lang w:val="en-AU"/>
              </w:rPr>
            </w:pPr>
          </w:p>
        </w:tc>
        <w:tc>
          <w:tcPr>
            <w:tcW w:w="1802" w:type="dxa"/>
          </w:tcPr>
          <w:p w14:paraId="0FF851A4" w14:textId="77777777" w:rsidR="00E34E42" w:rsidRPr="00745979" w:rsidRDefault="00E34E42" w:rsidP="00483636">
            <w:pPr>
              <w:rPr>
                <w:rFonts w:asciiTheme="majorHAnsi" w:hAnsiTheme="majorHAnsi"/>
                <w:sz w:val="21"/>
                <w:lang w:val="en-AU"/>
              </w:rPr>
            </w:pPr>
          </w:p>
        </w:tc>
        <w:tc>
          <w:tcPr>
            <w:tcW w:w="1802" w:type="dxa"/>
          </w:tcPr>
          <w:p w14:paraId="4460AB36" w14:textId="77777777" w:rsidR="00E34E42" w:rsidRPr="00745979" w:rsidRDefault="00E34E42" w:rsidP="00483636">
            <w:pPr>
              <w:rPr>
                <w:rFonts w:asciiTheme="majorHAnsi" w:hAnsiTheme="majorHAnsi"/>
                <w:sz w:val="21"/>
                <w:lang w:val="en-AU"/>
              </w:rPr>
            </w:pPr>
          </w:p>
        </w:tc>
      </w:tr>
    </w:tbl>
    <w:p w14:paraId="7B54CE9F" w14:textId="77777777" w:rsidR="00483636" w:rsidRPr="00755B1B" w:rsidRDefault="00483636" w:rsidP="00483636">
      <w:pPr>
        <w:rPr>
          <w:rFonts w:asciiTheme="majorHAnsi" w:hAnsiTheme="majorHAnsi"/>
          <w:lang w:val="en-AU"/>
        </w:rPr>
      </w:pPr>
    </w:p>
    <w:sectPr w:rsidR="00483636" w:rsidRPr="00755B1B" w:rsidSect="002E73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770D7"/>
    <w:multiLevelType w:val="hybridMultilevel"/>
    <w:tmpl w:val="94F626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3BA57820"/>
    <w:multiLevelType w:val="hybridMultilevel"/>
    <w:tmpl w:val="63041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C787452"/>
    <w:multiLevelType w:val="hybridMultilevel"/>
    <w:tmpl w:val="5AFA98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0FE"/>
    <w:rsid w:val="00057C62"/>
    <w:rsid w:val="00156A9B"/>
    <w:rsid w:val="002E73F6"/>
    <w:rsid w:val="002F0873"/>
    <w:rsid w:val="003225C9"/>
    <w:rsid w:val="00393846"/>
    <w:rsid w:val="00467757"/>
    <w:rsid w:val="00483636"/>
    <w:rsid w:val="00485DE2"/>
    <w:rsid w:val="0055420D"/>
    <w:rsid w:val="005C02E1"/>
    <w:rsid w:val="00644974"/>
    <w:rsid w:val="00745979"/>
    <w:rsid w:val="00755B1B"/>
    <w:rsid w:val="007F40FE"/>
    <w:rsid w:val="008716DD"/>
    <w:rsid w:val="00885391"/>
    <w:rsid w:val="008B4CB9"/>
    <w:rsid w:val="00955D2D"/>
    <w:rsid w:val="00B31CF7"/>
    <w:rsid w:val="00B521B4"/>
    <w:rsid w:val="00B6495E"/>
    <w:rsid w:val="00BD0806"/>
    <w:rsid w:val="00D26603"/>
    <w:rsid w:val="00E34E42"/>
    <w:rsid w:val="00F456F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112082"/>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1CF7"/>
    <w:rPr>
      <w:color w:val="0563C1" w:themeColor="hyperlink"/>
      <w:u w:val="single"/>
    </w:rPr>
  </w:style>
  <w:style w:type="paragraph" w:styleId="ListParagraph">
    <w:name w:val="List Paragraph"/>
    <w:basedOn w:val="Normal"/>
    <w:uiPriority w:val="34"/>
    <w:qFormat/>
    <w:rsid w:val="00D26603"/>
    <w:pPr>
      <w:ind w:left="720"/>
      <w:contextualSpacing/>
    </w:pPr>
  </w:style>
  <w:style w:type="table" w:styleId="TableGrid">
    <w:name w:val="Table Grid"/>
    <w:basedOn w:val="TableNormal"/>
    <w:uiPriority w:val="39"/>
    <w:rsid w:val="004836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521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21B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87161">
      <w:bodyDiv w:val="1"/>
      <w:marLeft w:val="0"/>
      <w:marRight w:val="0"/>
      <w:marTop w:val="0"/>
      <w:marBottom w:val="0"/>
      <w:divBdr>
        <w:top w:val="none" w:sz="0" w:space="0" w:color="auto"/>
        <w:left w:val="none" w:sz="0" w:space="0" w:color="auto"/>
        <w:bottom w:val="none" w:sz="0" w:space="0" w:color="auto"/>
        <w:right w:val="none" w:sz="0" w:space="0" w:color="auto"/>
      </w:divBdr>
    </w:div>
    <w:div w:id="310182930">
      <w:bodyDiv w:val="1"/>
      <w:marLeft w:val="0"/>
      <w:marRight w:val="0"/>
      <w:marTop w:val="0"/>
      <w:marBottom w:val="0"/>
      <w:divBdr>
        <w:top w:val="none" w:sz="0" w:space="0" w:color="auto"/>
        <w:left w:val="none" w:sz="0" w:space="0" w:color="auto"/>
        <w:bottom w:val="none" w:sz="0" w:space="0" w:color="auto"/>
        <w:right w:val="none" w:sz="0" w:space="0" w:color="auto"/>
      </w:divBdr>
    </w:div>
    <w:div w:id="648360222">
      <w:bodyDiv w:val="1"/>
      <w:marLeft w:val="0"/>
      <w:marRight w:val="0"/>
      <w:marTop w:val="0"/>
      <w:marBottom w:val="0"/>
      <w:divBdr>
        <w:top w:val="none" w:sz="0" w:space="0" w:color="auto"/>
        <w:left w:val="none" w:sz="0" w:space="0" w:color="auto"/>
        <w:bottom w:val="none" w:sz="0" w:space="0" w:color="auto"/>
        <w:right w:val="none" w:sz="0" w:space="0" w:color="auto"/>
      </w:divBdr>
    </w:div>
    <w:div w:id="1600525555">
      <w:bodyDiv w:val="1"/>
      <w:marLeft w:val="0"/>
      <w:marRight w:val="0"/>
      <w:marTop w:val="0"/>
      <w:marBottom w:val="0"/>
      <w:divBdr>
        <w:top w:val="none" w:sz="0" w:space="0" w:color="auto"/>
        <w:left w:val="none" w:sz="0" w:space="0" w:color="auto"/>
        <w:bottom w:val="none" w:sz="0" w:space="0" w:color="auto"/>
        <w:right w:val="none" w:sz="0" w:space="0" w:color="auto"/>
      </w:divBdr>
    </w:div>
    <w:div w:id="1794902130">
      <w:bodyDiv w:val="1"/>
      <w:marLeft w:val="0"/>
      <w:marRight w:val="0"/>
      <w:marTop w:val="0"/>
      <w:marBottom w:val="0"/>
      <w:divBdr>
        <w:top w:val="none" w:sz="0" w:space="0" w:color="auto"/>
        <w:left w:val="none" w:sz="0" w:space="0" w:color="auto"/>
        <w:bottom w:val="none" w:sz="0" w:space="0" w:color="auto"/>
        <w:right w:val="none" w:sz="0" w:space="0" w:color="auto"/>
      </w:divBdr>
    </w:div>
    <w:div w:id="19936325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nga.gov.au/exhibitions/prev16.cf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sites.google.com/" TargetMode="External"/><Relationship Id="rId6" Type="http://schemas.openxmlformats.org/officeDocument/2006/relationships/hyperlink" Target="https://sway.com/" TargetMode="External"/><Relationship Id="rId7" Type="http://schemas.openxmlformats.org/officeDocument/2006/relationships/hyperlink" Target="http://www.wix.com/" TargetMode="External"/><Relationship Id="rId8" Type="http://schemas.openxmlformats.org/officeDocument/2006/relationships/hyperlink" Target="http://www.art-almanac.com.au/" TargetMode="External"/><Relationship Id="rId9" Type="http://schemas.openxmlformats.org/officeDocument/2006/relationships/hyperlink" Target="https://www.mca.com.au/" TargetMode="External"/><Relationship Id="rId10" Type="http://schemas.openxmlformats.org/officeDocument/2006/relationships/hyperlink" Target="https://www.ngv.vic.gov.au/explore/collection/curator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625</Words>
  <Characters>3564</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Stiilo</Company>
  <LinksUpToDate>false</LinksUpToDate>
  <CharactersWithSpaces>4181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Vella</dc:creator>
  <cp:keywords/>
  <dc:description/>
  <cp:lastModifiedBy>Sam Charlotte</cp:lastModifiedBy>
  <cp:revision>2</cp:revision>
  <dcterms:created xsi:type="dcterms:W3CDTF">2018-02-14T23:13:00Z</dcterms:created>
  <dcterms:modified xsi:type="dcterms:W3CDTF">2018-02-14T23:13:00Z</dcterms:modified>
</cp:coreProperties>
</file>