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2343" w14:textId="70D79278" w:rsidR="00AC242E" w:rsidRPr="00AC242E" w:rsidRDefault="00AC242E" w:rsidP="00AC242E">
      <w:pPr>
        <w:pStyle w:val="Heading1"/>
        <w:rPr>
          <w:rFonts w:eastAsia="Times New Roman"/>
          <w:lang w:eastAsia="en-GB"/>
        </w:rPr>
      </w:pPr>
      <w:r w:rsidRPr="00AC242E">
        <w:rPr>
          <w:rFonts w:eastAsia="Times New Roman"/>
          <w:lang w:eastAsia="en-GB"/>
        </w:rPr>
        <w:t>Australian Curriculum Mapping</w:t>
      </w:r>
      <w:r>
        <w:rPr>
          <w:rFonts w:eastAsia="Times New Roman"/>
          <w:lang w:eastAsia="en-GB"/>
        </w:rPr>
        <w:t xml:space="preserve">: </w:t>
      </w:r>
      <w:r w:rsidRPr="00AC242E">
        <w:rPr>
          <w:rFonts w:eastAsia="Times New Roman"/>
          <w:lang w:eastAsia="en-GB"/>
        </w:rPr>
        <w:t xml:space="preserve">2040 – </w:t>
      </w:r>
      <w:r w:rsidR="00161292">
        <w:rPr>
          <w:rFonts w:eastAsia="Times New Roman"/>
          <w:lang w:eastAsia="en-GB"/>
        </w:rPr>
        <w:t xml:space="preserve">Taking Action </w:t>
      </w:r>
      <w:proofErr w:type="gramStart"/>
      <w:r w:rsidR="00161292">
        <w:rPr>
          <w:rFonts w:eastAsia="Times New Roman"/>
          <w:lang w:eastAsia="en-GB"/>
        </w:rPr>
        <w:t>For</w:t>
      </w:r>
      <w:proofErr w:type="gramEnd"/>
      <w:r w:rsidR="00161292">
        <w:rPr>
          <w:rFonts w:eastAsia="Times New Roman"/>
          <w:lang w:eastAsia="en-GB"/>
        </w:rPr>
        <w:t xml:space="preserve"> Your 2040</w:t>
      </w:r>
      <w:r w:rsidRPr="00AC242E">
        <w:rPr>
          <w:rFonts w:eastAsia="Times New Roman"/>
          <w:lang w:eastAsia="en-GB"/>
        </w:rPr>
        <w:t xml:space="preserve"> – Years 5 &amp; 6</w:t>
      </w:r>
    </w:p>
    <w:p w14:paraId="70217F3A" w14:textId="77777777" w:rsidR="00471689" w:rsidRPr="00471689" w:rsidRDefault="00471689" w:rsidP="00471689">
      <w:pPr>
        <w:rPr>
          <w:lang w:eastAsia="en-GB"/>
        </w:rPr>
      </w:pPr>
    </w:p>
    <w:p w14:paraId="2FC417BB" w14:textId="188B17BB" w:rsidR="00AC242E" w:rsidRDefault="00AC242E" w:rsidP="00AC242E">
      <w:pPr>
        <w:rPr>
          <w:lang w:eastAsia="en-GB"/>
        </w:rPr>
      </w:pPr>
    </w:p>
    <w:p w14:paraId="0F6F69EB" w14:textId="77777777" w:rsidR="00161292" w:rsidRPr="00161292" w:rsidRDefault="00161292" w:rsidP="00161292">
      <w:pPr>
        <w:pStyle w:val="Heading2"/>
        <w:rPr>
          <w:rFonts w:eastAsia="Times New Roman"/>
          <w:lang w:eastAsia="en-GB"/>
        </w:rPr>
      </w:pPr>
      <w:r w:rsidRPr="00161292">
        <w:rPr>
          <w:rFonts w:eastAsia="Times New Roman"/>
          <w:lang w:eastAsia="en-GB"/>
        </w:rPr>
        <w:t>Year 5 English</w:t>
      </w:r>
    </w:p>
    <w:p w14:paraId="403F14AD" w14:textId="77777777" w:rsidR="00161292" w:rsidRPr="00161292" w:rsidRDefault="00161292" w:rsidP="0016129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lang w:eastAsia="en-GB"/>
        </w:rPr>
      </w:pPr>
      <w:r w:rsidRPr="00161292">
        <w:rPr>
          <w:rFonts w:eastAsia="Times New Roman" w:cstheme="minorHAnsi"/>
          <w:color w:val="333333"/>
          <w:lang w:eastAsia="en-GB"/>
        </w:rPr>
        <w:t>Plan, rehearse and deliver presentations for defined audiences and purposes incorporating accurate and sequenced content and multimodal elements </w:t>
      </w:r>
      <w:hyperlink r:id="rId7" w:anchor="dimension-content" w:tgtFrame="_blank" w:history="1">
        <w:r w:rsidRPr="00161292">
          <w:rPr>
            <w:rFonts w:eastAsia="Times New Roman" w:cstheme="minorHAnsi"/>
            <w:color w:val="23A8E5"/>
            <w:u w:val="single"/>
            <w:lang w:eastAsia="en-GB"/>
          </w:rPr>
          <w:t>(ACELY1700)</w:t>
        </w:r>
      </w:hyperlink>
    </w:p>
    <w:p w14:paraId="4F091A29" w14:textId="191AEE7F" w:rsidR="00161292" w:rsidRDefault="00161292" w:rsidP="0016129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lang w:eastAsia="en-GB"/>
        </w:rPr>
      </w:pPr>
      <w:r w:rsidRPr="00161292">
        <w:rPr>
          <w:rFonts w:eastAsia="Times New Roman" w:cstheme="minorHAnsi"/>
          <w:color w:val="333333"/>
          <w:lang w:eastAsia="en-GB"/>
        </w:rPr>
        <w:t>Plan, draft and publish imaginative, informative and persuasive print and multimodal texts, choosing text structures, language features, images and sound appropriate to purpose and audience </w:t>
      </w:r>
      <w:hyperlink r:id="rId8" w:anchor="dimension-content" w:tgtFrame="_blank" w:history="1">
        <w:r w:rsidRPr="00161292">
          <w:rPr>
            <w:rFonts w:eastAsia="Times New Roman" w:cstheme="minorHAnsi"/>
            <w:color w:val="23A8E5"/>
            <w:u w:val="single"/>
            <w:lang w:eastAsia="en-GB"/>
          </w:rPr>
          <w:t>(ACELY1704)</w:t>
        </w:r>
      </w:hyperlink>
    </w:p>
    <w:p w14:paraId="393C3D01" w14:textId="77777777" w:rsidR="00161292" w:rsidRPr="00161292" w:rsidRDefault="00161292" w:rsidP="00161292">
      <w:p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color w:val="333333"/>
          <w:lang w:eastAsia="en-GB"/>
        </w:rPr>
      </w:pPr>
      <w:bookmarkStart w:id="0" w:name="_GoBack"/>
      <w:bookmarkEnd w:id="0"/>
    </w:p>
    <w:p w14:paraId="2B3D68DE" w14:textId="77777777" w:rsidR="00161292" w:rsidRPr="00161292" w:rsidRDefault="00161292" w:rsidP="00161292">
      <w:pPr>
        <w:pStyle w:val="Heading2"/>
        <w:rPr>
          <w:rFonts w:eastAsia="Times New Roman"/>
          <w:lang w:eastAsia="en-GB"/>
        </w:rPr>
      </w:pPr>
      <w:r w:rsidRPr="00161292">
        <w:rPr>
          <w:rFonts w:eastAsia="Times New Roman"/>
          <w:lang w:eastAsia="en-GB"/>
        </w:rPr>
        <w:t>Year 6 English</w:t>
      </w:r>
    </w:p>
    <w:p w14:paraId="6DECDB8C" w14:textId="77777777" w:rsidR="00161292" w:rsidRPr="00161292" w:rsidRDefault="00161292" w:rsidP="001612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lang w:eastAsia="en-GB"/>
        </w:rPr>
      </w:pPr>
      <w:r w:rsidRPr="00161292">
        <w:rPr>
          <w:rFonts w:eastAsia="Times New Roman" w:cstheme="minorHAnsi"/>
          <w:color w:val="333333"/>
          <w:lang w:eastAsia="en-GB"/>
        </w:rPr>
        <w:t>Plan, rehearse and deliver presentations, selecting and sequencing appropriate content and multimodal elements for defined audiences and purposes, making appropriate choices for modality and emphasis </w:t>
      </w:r>
      <w:hyperlink r:id="rId9" w:anchor="dimension-content" w:tgtFrame="_blank" w:history="1">
        <w:r w:rsidRPr="00161292">
          <w:rPr>
            <w:rFonts w:eastAsia="Times New Roman" w:cstheme="minorHAnsi"/>
            <w:color w:val="23A8E5"/>
            <w:u w:val="single"/>
            <w:lang w:eastAsia="en-GB"/>
          </w:rPr>
          <w:t>(ACELY1710)</w:t>
        </w:r>
      </w:hyperlink>
    </w:p>
    <w:p w14:paraId="32AF6DF7" w14:textId="77777777" w:rsidR="00161292" w:rsidRPr="00161292" w:rsidRDefault="00161292" w:rsidP="001612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lang w:eastAsia="en-GB"/>
        </w:rPr>
      </w:pPr>
      <w:r w:rsidRPr="00161292">
        <w:rPr>
          <w:rFonts w:eastAsia="Times New Roman" w:cstheme="minorHAnsi"/>
          <w:color w:val="333333"/>
          <w:lang w:eastAsia="en-GB"/>
        </w:rPr>
        <w:t>Plan, draft and publish imaginative, informative and persuasive texts, choosing and experimenting with text structures, language features, images and digital resources appropriate to purpose and audience </w:t>
      </w:r>
      <w:hyperlink r:id="rId10" w:anchor="dimension-content" w:tgtFrame="_blank" w:history="1">
        <w:r w:rsidRPr="00161292">
          <w:rPr>
            <w:rFonts w:eastAsia="Times New Roman" w:cstheme="minorHAnsi"/>
            <w:color w:val="23A8E5"/>
            <w:u w:val="single"/>
            <w:lang w:eastAsia="en-GB"/>
          </w:rPr>
          <w:t>(ACELY1714)</w:t>
        </w:r>
      </w:hyperlink>
    </w:p>
    <w:p w14:paraId="0F1A69FC" w14:textId="56FD120C" w:rsidR="00161292" w:rsidRDefault="00161292" w:rsidP="001612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lang w:eastAsia="en-GB"/>
        </w:rPr>
      </w:pPr>
      <w:r w:rsidRPr="00161292">
        <w:rPr>
          <w:rFonts w:eastAsia="Times New Roman" w:cstheme="minorHAnsi"/>
          <w:color w:val="333333"/>
          <w:lang w:eastAsia="en-GB"/>
        </w:rPr>
        <w:t>Participate in and contribute to discussions, clarifying and interrogating ideas, developing and supporting arguments, sharing and evaluating information, experiences and opinions </w:t>
      </w:r>
      <w:hyperlink r:id="rId11" w:anchor="dimension-content" w:tgtFrame="_blank" w:history="1">
        <w:r w:rsidRPr="00161292">
          <w:rPr>
            <w:rFonts w:eastAsia="Times New Roman" w:cstheme="minorHAnsi"/>
            <w:color w:val="23A8E5"/>
            <w:u w:val="single"/>
            <w:lang w:eastAsia="en-GB"/>
          </w:rPr>
          <w:t>(ACELY1709)</w:t>
        </w:r>
      </w:hyperlink>
    </w:p>
    <w:p w14:paraId="45AA4986" w14:textId="77777777" w:rsidR="00161292" w:rsidRPr="00161292" w:rsidRDefault="00161292" w:rsidP="00161292">
      <w:p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color w:val="333333"/>
          <w:lang w:eastAsia="en-GB"/>
        </w:rPr>
      </w:pPr>
    </w:p>
    <w:p w14:paraId="0360A671" w14:textId="77777777" w:rsidR="00161292" w:rsidRPr="00161292" w:rsidRDefault="00161292" w:rsidP="00161292">
      <w:pPr>
        <w:pStyle w:val="Heading2"/>
        <w:rPr>
          <w:rFonts w:eastAsia="Times New Roman"/>
          <w:lang w:eastAsia="en-GB"/>
        </w:rPr>
      </w:pPr>
      <w:r w:rsidRPr="00161292">
        <w:rPr>
          <w:rFonts w:eastAsia="Times New Roman"/>
          <w:lang w:eastAsia="en-GB"/>
        </w:rPr>
        <w:t>Years 5 &amp; 6 Design and Technologies</w:t>
      </w:r>
    </w:p>
    <w:p w14:paraId="2DDDF1E0" w14:textId="77777777" w:rsidR="00161292" w:rsidRPr="00161292" w:rsidRDefault="00161292" w:rsidP="001612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lang w:eastAsia="en-GB"/>
        </w:rPr>
      </w:pPr>
      <w:r w:rsidRPr="00161292">
        <w:rPr>
          <w:rFonts w:eastAsia="Times New Roman" w:cstheme="minorHAnsi"/>
          <w:color w:val="333333"/>
          <w:lang w:eastAsia="en-GB"/>
        </w:rPr>
        <w:t>Examine how people in design and technologies occupations address competing considerations, including sustainability in the design of products, services, and environments for current and future use </w:t>
      </w:r>
      <w:hyperlink r:id="rId12" w:anchor="dimension-content" w:tgtFrame="_blank" w:history="1">
        <w:r w:rsidRPr="00161292">
          <w:rPr>
            <w:rFonts w:eastAsia="Times New Roman" w:cstheme="minorHAnsi"/>
            <w:color w:val="23A8E5"/>
            <w:u w:val="single"/>
            <w:lang w:eastAsia="en-GB"/>
          </w:rPr>
          <w:t>(ACTDEK019)</w:t>
        </w:r>
      </w:hyperlink>
    </w:p>
    <w:p w14:paraId="3694FA63" w14:textId="30D37A7D" w:rsidR="00161292" w:rsidRDefault="00161292" w:rsidP="001612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lang w:eastAsia="en-GB"/>
        </w:rPr>
      </w:pPr>
      <w:r w:rsidRPr="00161292">
        <w:rPr>
          <w:rFonts w:eastAsia="Times New Roman" w:cstheme="minorHAnsi"/>
          <w:color w:val="333333"/>
          <w:lang w:eastAsia="en-GB"/>
        </w:rPr>
        <w:t>Generate, develop and communicate design ideas and processes for audiences using appropriate technical terms and graphical representation techniques </w:t>
      </w:r>
      <w:hyperlink r:id="rId13" w:anchor="dimension-content" w:tgtFrame="_blank" w:history="1">
        <w:r w:rsidRPr="00161292">
          <w:rPr>
            <w:rFonts w:eastAsia="Times New Roman" w:cstheme="minorHAnsi"/>
            <w:color w:val="23A8E5"/>
            <w:u w:val="single"/>
            <w:lang w:eastAsia="en-GB"/>
          </w:rPr>
          <w:t>(ACTDEP025)</w:t>
        </w:r>
      </w:hyperlink>
    </w:p>
    <w:p w14:paraId="3C0EDAF6" w14:textId="39A7FE2A" w:rsidR="00161292" w:rsidRDefault="00161292" w:rsidP="00161292">
      <w:p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color w:val="333333"/>
          <w:lang w:eastAsia="en-GB"/>
        </w:rPr>
      </w:pPr>
    </w:p>
    <w:p w14:paraId="16B52BDD" w14:textId="5623A04A" w:rsidR="00161292" w:rsidRDefault="00161292" w:rsidP="00161292">
      <w:pPr>
        <w:pStyle w:val="Heading2"/>
        <w:rPr>
          <w:rFonts w:eastAsia="Times New Roman"/>
          <w:lang w:eastAsia="en-GB"/>
        </w:rPr>
      </w:pPr>
      <w:r w:rsidRPr="00161292">
        <w:rPr>
          <w:rFonts w:eastAsia="Times New Roman"/>
          <w:lang w:eastAsia="en-GB"/>
        </w:rPr>
        <w:t>Relevant parts of Years 5 English achievement standards</w:t>
      </w:r>
    </w:p>
    <w:p w14:paraId="16C14651" w14:textId="731F7928" w:rsidR="00161292" w:rsidRPr="00161292" w:rsidRDefault="00161292" w:rsidP="00161292">
      <w:pPr>
        <w:pStyle w:val="ListParagraph"/>
        <w:numPr>
          <w:ilvl w:val="0"/>
          <w:numId w:val="16"/>
        </w:numPr>
        <w:shd w:val="clear" w:color="auto" w:fill="FFFFFF"/>
        <w:spacing w:after="135"/>
        <w:rPr>
          <w:rFonts w:eastAsia="Times New Roman" w:cstheme="minorHAnsi"/>
          <w:color w:val="333333"/>
          <w:lang w:eastAsia="en-GB"/>
        </w:rPr>
      </w:pPr>
      <w:r w:rsidRPr="00161292">
        <w:rPr>
          <w:rFonts w:eastAsia="Times New Roman" w:cstheme="minorHAnsi"/>
          <w:color w:val="333333"/>
          <w:lang w:eastAsia="en-GB"/>
        </w:rPr>
        <w:t>Students create imaginative, informative and persuasive texts for different purposes and audiences, and make presentations which include multimodal elements for defined purposes. Students contribute actively to class and group discussions.</w:t>
      </w:r>
    </w:p>
    <w:p w14:paraId="24890F28" w14:textId="11FD2DFC" w:rsidR="00161292" w:rsidRDefault="00161292" w:rsidP="00161292">
      <w:pPr>
        <w:pStyle w:val="Heading2"/>
        <w:rPr>
          <w:rFonts w:eastAsia="Times New Roman"/>
          <w:lang w:eastAsia="en-GB"/>
        </w:rPr>
      </w:pPr>
      <w:r w:rsidRPr="00161292">
        <w:rPr>
          <w:rFonts w:eastAsia="Times New Roman"/>
          <w:lang w:eastAsia="en-GB"/>
        </w:rPr>
        <w:lastRenderedPageBreak/>
        <w:t>Relevant parts of Years 6 English achievement standards</w:t>
      </w:r>
    </w:p>
    <w:p w14:paraId="0FB34A99" w14:textId="69BDFAAD" w:rsidR="00161292" w:rsidRPr="00161292" w:rsidRDefault="00161292" w:rsidP="00161292">
      <w:pPr>
        <w:pStyle w:val="ListParagraph"/>
        <w:numPr>
          <w:ilvl w:val="0"/>
          <w:numId w:val="16"/>
        </w:numPr>
        <w:shd w:val="clear" w:color="auto" w:fill="FFFFFF"/>
        <w:spacing w:after="135"/>
        <w:rPr>
          <w:rFonts w:eastAsia="Times New Roman" w:cstheme="minorHAnsi"/>
          <w:color w:val="333333"/>
          <w:lang w:eastAsia="en-GB"/>
        </w:rPr>
      </w:pPr>
      <w:r w:rsidRPr="00161292">
        <w:rPr>
          <w:rFonts w:eastAsia="Times New Roman" w:cstheme="minorHAnsi"/>
          <w:color w:val="333333"/>
          <w:lang w:eastAsia="en-GB"/>
        </w:rPr>
        <w:t>Students create detailed texts elaborating on key ideas for a range of purposes and audiences. They contribute actively to class and group discussions, using a variety of strategies for effect.</w:t>
      </w:r>
    </w:p>
    <w:p w14:paraId="6C4199C2" w14:textId="77777777" w:rsidR="00161292" w:rsidRPr="00161292" w:rsidRDefault="00161292" w:rsidP="00161292">
      <w:pPr>
        <w:pStyle w:val="Heading2"/>
        <w:rPr>
          <w:rFonts w:eastAsia="Times New Roman"/>
          <w:lang w:eastAsia="en-GB"/>
        </w:rPr>
      </w:pPr>
      <w:r w:rsidRPr="00161292">
        <w:rPr>
          <w:rFonts w:eastAsia="Times New Roman"/>
          <w:lang w:eastAsia="en-GB"/>
        </w:rPr>
        <w:t>Relevant parts of Years 5 &amp; 6 Design and Technologies achievement standards </w:t>
      </w:r>
    </w:p>
    <w:p w14:paraId="2BB4A0F0" w14:textId="7590A9A3" w:rsidR="00161292" w:rsidRPr="00161292" w:rsidRDefault="00161292" w:rsidP="00161292">
      <w:pPr>
        <w:pStyle w:val="ListParagraph"/>
        <w:numPr>
          <w:ilvl w:val="0"/>
          <w:numId w:val="16"/>
        </w:numPr>
        <w:shd w:val="clear" w:color="auto" w:fill="FFFFFF"/>
        <w:spacing w:after="135"/>
        <w:rPr>
          <w:rFonts w:eastAsia="Times New Roman" w:cstheme="minorHAnsi"/>
          <w:color w:val="333333"/>
          <w:lang w:eastAsia="en-GB"/>
        </w:rPr>
      </w:pPr>
      <w:r w:rsidRPr="00161292">
        <w:rPr>
          <w:rFonts w:eastAsia="Times New Roman" w:cstheme="minorHAnsi"/>
          <w:color w:val="333333"/>
          <w:lang w:eastAsia="en-GB"/>
        </w:rPr>
        <w:t>Students explain how social, ethical, technical and sustainability considerations influence the design of solutions to meet a range of present and future needs. Students generate and record design ideas for specified audiences using appropriate technical terms, and graphical and non-graphical representation techniques.</w:t>
      </w:r>
    </w:p>
    <w:p w14:paraId="7CCE7090" w14:textId="77777777" w:rsidR="00161292" w:rsidRPr="00161292" w:rsidRDefault="00161292" w:rsidP="00161292">
      <w:p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color w:val="333333"/>
          <w:lang w:eastAsia="en-GB"/>
        </w:rPr>
      </w:pPr>
    </w:p>
    <w:p w14:paraId="0C5683E8" w14:textId="77777777" w:rsidR="00161292" w:rsidRPr="00161292" w:rsidRDefault="00161292" w:rsidP="00161292">
      <w:pPr>
        <w:shd w:val="clear" w:color="auto" w:fill="FFFFFF"/>
        <w:spacing w:after="135"/>
        <w:rPr>
          <w:rFonts w:eastAsia="Times New Roman" w:cstheme="minorHAnsi"/>
          <w:color w:val="333333"/>
          <w:lang w:eastAsia="en-GB"/>
        </w:rPr>
      </w:pPr>
      <w:r w:rsidRPr="00161292">
        <w:rPr>
          <w:rFonts w:eastAsia="Times New Roman" w:cstheme="minorHAnsi"/>
          <w:color w:val="333333"/>
          <w:lang w:eastAsia="en-GB"/>
        </w:rPr>
        <w:t>Syllabus outcomes: </w:t>
      </w:r>
      <w:hyperlink r:id="rId14" w:tgtFrame="_blank" w:history="1">
        <w:r w:rsidRPr="00161292">
          <w:rPr>
            <w:rFonts w:eastAsia="Times New Roman" w:cstheme="minorHAnsi"/>
            <w:color w:val="23A8E5"/>
            <w:u w:val="single"/>
            <w:lang w:eastAsia="en-GB"/>
          </w:rPr>
          <w:t>EN3-1A, EN3-2A,</w:t>
        </w:r>
      </w:hyperlink>
      <w:r w:rsidRPr="00161292">
        <w:rPr>
          <w:rFonts w:eastAsia="Times New Roman" w:cstheme="minorHAnsi"/>
          <w:color w:val="333333"/>
          <w:lang w:eastAsia="en-GB"/>
        </w:rPr>
        <w:t> </w:t>
      </w:r>
      <w:hyperlink r:id="rId15" w:tgtFrame="_blank" w:history="1">
        <w:r w:rsidRPr="00161292">
          <w:rPr>
            <w:rFonts w:eastAsia="Times New Roman" w:cstheme="minorHAnsi"/>
            <w:color w:val="23A8E5"/>
            <w:u w:val="single"/>
            <w:lang w:eastAsia="en-GB"/>
          </w:rPr>
          <w:t>ST3-14BE, ST3-15I, ST3-16P, ST3-5WT</w:t>
        </w:r>
      </w:hyperlink>
    </w:p>
    <w:p w14:paraId="6E0F09E2" w14:textId="77777777" w:rsidR="00161292" w:rsidRPr="00161292" w:rsidRDefault="00161292" w:rsidP="00161292">
      <w:pPr>
        <w:shd w:val="clear" w:color="auto" w:fill="FFFFFF"/>
        <w:spacing w:after="135"/>
        <w:rPr>
          <w:rFonts w:eastAsia="Times New Roman" w:cstheme="minorHAnsi"/>
          <w:color w:val="333333"/>
          <w:lang w:eastAsia="en-GB"/>
        </w:rPr>
      </w:pPr>
      <w:r w:rsidRPr="00161292">
        <w:rPr>
          <w:rFonts w:eastAsia="Times New Roman" w:cstheme="minorHAnsi"/>
          <w:color w:val="333333"/>
          <w:lang w:eastAsia="en-GB"/>
        </w:rPr>
        <w:t>General capabilities: </w:t>
      </w:r>
      <w:hyperlink r:id="rId16" w:tgtFrame="_blank" w:history="1">
        <w:r w:rsidRPr="00161292">
          <w:rPr>
            <w:rFonts w:eastAsia="Times New Roman" w:cstheme="minorHAnsi"/>
            <w:color w:val="23A8E5"/>
            <w:u w:val="single"/>
            <w:lang w:eastAsia="en-GB"/>
          </w:rPr>
          <w:t>Critical and Creative Thinking</w:t>
        </w:r>
      </w:hyperlink>
    </w:p>
    <w:p w14:paraId="51FB228E" w14:textId="77777777" w:rsidR="00161292" w:rsidRPr="00161292" w:rsidRDefault="00161292" w:rsidP="00161292">
      <w:pPr>
        <w:shd w:val="clear" w:color="auto" w:fill="FFFFFF"/>
        <w:spacing w:after="135"/>
        <w:rPr>
          <w:rFonts w:eastAsia="Times New Roman" w:cstheme="minorHAnsi"/>
          <w:color w:val="333333"/>
          <w:lang w:eastAsia="en-GB"/>
        </w:rPr>
      </w:pPr>
      <w:r w:rsidRPr="00161292">
        <w:rPr>
          <w:rFonts w:eastAsia="Times New Roman" w:cstheme="minorHAnsi"/>
          <w:color w:val="333333"/>
          <w:lang w:eastAsia="en-GB"/>
        </w:rPr>
        <w:t>Cross-curriculum priority: </w:t>
      </w:r>
      <w:hyperlink r:id="rId17" w:tgtFrame="_blank" w:history="1">
        <w:r w:rsidRPr="00161292">
          <w:rPr>
            <w:rFonts w:eastAsia="Times New Roman" w:cstheme="minorHAnsi"/>
            <w:color w:val="23A8E5"/>
            <w:u w:val="single"/>
            <w:lang w:eastAsia="en-GB"/>
          </w:rPr>
          <w:t>Sustainability OI.6., OI.8</w:t>
        </w:r>
      </w:hyperlink>
    </w:p>
    <w:p w14:paraId="2B1A19E1" w14:textId="3CEF8874" w:rsidR="00161292" w:rsidRDefault="00161292" w:rsidP="00AC242E">
      <w:pPr>
        <w:rPr>
          <w:lang w:eastAsia="en-GB"/>
        </w:rPr>
      </w:pPr>
    </w:p>
    <w:p w14:paraId="4C52A15B" w14:textId="77777777" w:rsidR="00161292" w:rsidRDefault="00161292" w:rsidP="00AC242E">
      <w:pPr>
        <w:rPr>
          <w:lang w:eastAsia="en-GB"/>
        </w:rPr>
      </w:pPr>
    </w:p>
    <w:p w14:paraId="27CB4A56" w14:textId="77777777" w:rsidR="00161292" w:rsidRPr="00AC242E" w:rsidRDefault="00161292" w:rsidP="00AC242E">
      <w:pPr>
        <w:rPr>
          <w:lang w:eastAsia="en-GB"/>
        </w:rPr>
      </w:pPr>
    </w:p>
    <w:p w14:paraId="1D199673" w14:textId="20F2E922" w:rsidR="00471689" w:rsidRPr="00A17CA0" w:rsidRDefault="00471689" w:rsidP="00A17CA0">
      <w:pPr>
        <w:shd w:val="clear" w:color="auto" w:fill="FFFFFF"/>
        <w:spacing w:after="135"/>
        <w:rPr>
          <w:rFonts w:eastAsia="Times New Roman" w:cstheme="minorHAnsi"/>
          <w:color w:val="333333"/>
          <w:lang w:eastAsia="en-GB"/>
        </w:rPr>
      </w:pPr>
    </w:p>
    <w:sectPr w:rsidR="00471689" w:rsidRPr="00A17CA0" w:rsidSect="00A368CA">
      <w:foot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842D1" w14:textId="77777777" w:rsidR="00D16E93" w:rsidRDefault="00D16E93" w:rsidP="00AC242E">
      <w:r>
        <w:separator/>
      </w:r>
    </w:p>
  </w:endnote>
  <w:endnote w:type="continuationSeparator" w:id="0">
    <w:p w14:paraId="66B22CCB" w14:textId="77777777" w:rsidR="00D16E93" w:rsidRDefault="00D16E93" w:rsidP="00AC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2130" w14:textId="7D9246C7" w:rsidR="00AC242E" w:rsidRDefault="00AC242E" w:rsidP="002B5827">
    <w:pPr>
      <w:pStyle w:val="Footer"/>
      <w:jc w:val="right"/>
    </w:pPr>
    <w:r w:rsidRPr="00AC242E">
      <w:t xml:space="preserve">Australian Curriculum Mapping: 2040 – </w:t>
    </w:r>
    <w:r w:rsidR="00161292">
      <w:t xml:space="preserve">Taking Action </w:t>
    </w:r>
    <w:proofErr w:type="gramStart"/>
    <w:r w:rsidR="00161292">
      <w:t>For</w:t>
    </w:r>
    <w:proofErr w:type="gramEnd"/>
    <w:r w:rsidR="00161292">
      <w:t xml:space="preserve"> Your 2040</w:t>
    </w:r>
    <w:r w:rsidRPr="00AC242E">
      <w:t xml:space="preserve"> – Years 5 &amp;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580A" w14:textId="77777777" w:rsidR="00D16E93" w:rsidRDefault="00D16E93" w:rsidP="00AC242E">
      <w:r>
        <w:separator/>
      </w:r>
    </w:p>
  </w:footnote>
  <w:footnote w:type="continuationSeparator" w:id="0">
    <w:p w14:paraId="7A34F2D8" w14:textId="77777777" w:rsidR="00D16E93" w:rsidRDefault="00D16E93" w:rsidP="00AC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192"/>
    <w:multiLevelType w:val="multilevel"/>
    <w:tmpl w:val="5FFA7B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F2725"/>
    <w:multiLevelType w:val="multilevel"/>
    <w:tmpl w:val="E0DCF1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53E06"/>
    <w:multiLevelType w:val="multilevel"/>
    <w:tmpl w:val="E62A885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434138"/>
    <w:multiLevelType w:val="multilevel"/>
    <w:tmpl w:val="518CB6F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1452BA"/>
    <w:multiLevelType w:val="multilevel"/>
    <w:tmpl w:val="F9D4C3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802336"/>
    <w:multiLevelType w:val="multilevel"/>
    <w:tmpl w:val="59744F8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8E5007"/>
    <w:multiLevelType w:val="hybridMultilevel"/>
    <w:tmpl w:val="13865A4C"/>
    <w:lvl w:ilvl="0" w:tplc="D284D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61F34"/>
    <w:multiLevelType w:val="multilevel"/>
    <w:tmpl w:val="9B72CD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84751E"/>
    <w:multiLevelType w:val="hybridMultilevel"/>
    <w:tmpl w:val="CA8017D2"/>
    <w:lvl w:ilvl="0" w:tplc="BF084260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57E367E9"/>
    <w:multiLevelType w:val="multilevel"/>
    <w:tmpl w:val="19FE80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574CA8"/>
    <w:multiLevelType w:val="multilevel"/>
    <w:tmpl w:val="BF4C377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7115CC"/>
    <w:multiLevelType w:val="multilevel"/>
    <w:tmpl w:val="21A88EE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706A62"/>
    <w:multiLevelType w:val="multilevel"/>
    <w:tmpl w:val="E45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747D01"/>
    <w:multiLevelType w:val="multilevel"/>
    <w:tmpl w:val="DB70D11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A47788"/>
    <w:multiLevelType w:val="multilevel"/>
    <w:tmpl w:val="3782BF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B5647A"/>
    <w:multiLevelType w:val="multilevel"/>
    <w:tmpl w:val="F0AEC80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8"/>
  </w:num>
  <w:num w:numId="5">
    <w:abstractNumId w:val="6"/>
  </w:num>
  <w:num w:numId="6">
    <w:abstractNumId w:val="5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15"/>
  </w:num>
  <w:num w:numId="13">
    <w:abstractNumId w:val="11"/>
  </w:num>
  <w:num w:numId="14">
    <w:abstractNumId w:val="10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2E"/>
    <w:rsid w:val="00161292"/>
    <w:rsid w:val="002B5827"/>
    <w:rsid w:val="003C6571"/>
    <w:rsid w:val="00471689"/>
    <w:rsid w:val="00581115"/>
    <w:rsid w:val="005D45EE"/>
    <w:rsid w:val="006A5D50"/>
    <w:rsid w:val="007F5D2F"/>
    <w:rsid w:val="00A17CA0"/>
    <w:rsid w:val="00A368CA"/>
    <w:rsid w:val="00AC242E"/>
    <w:rsid w:val="00B10921"/>
    <w:rsid w:val="00D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A4465"/>
  <w15:chartTrackingRefBased/>
  <w15:docId w15:val="{3A55B575-8374-4E42-B23A-98889AB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4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4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24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42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24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C24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24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2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24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42E"/>
  </w:style>
  <w:style w:type="paragraph" w:styleId="Footer">
    <w:name w:val="footer"/>
    <w:basedOn w:val="Normal"/>
    <w:link w:val="FooterChar"/>
    <w:uiPriority w:val="99"/>
    <w:unhideWhenUsed/>
    <w:rsid w:val="00AC2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urriculum.edu.au/f-10-curriculum/english/?strand=Language&amp;strand=Literature&amp;strand=Literacy&amp;capability=ignore&amp;priority=ignore&amp;year=11579&amp;elaborations=true&amp;cd=ACELY1704&amp;searchTerm=ACELY1704" TargetMode="External"/><Relationship Id="rId13" Type="http://schemas.openxmlformats.org/officeDocument/2006/relationships/hyperlink" Target="https://www.australiancurriculum.edu.au/f-10-curriculum/technologies/design-and-technologies/?strand=Design+and+Technologies+Knowledge+and+Understanding&amp;strand=Design+and+Technologies+Processes+and+Production+Skills&amp;capability=ignore&amp;priority=ignore&amp;year=12975&amp;elaborations=true&amp;cd=ACTDEP025&amp;searchTerm=ACTDEP02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ustraliancurriculum.edu.au/f-10-curriculum/english/?strand=Language&amp;strand=Literature&amp;strand=Literacy&amp;capability=ignore&amp;priority=ignore&amp;year=11579&amp;elaborations=true&amp;cd=ACELY1700&amp;searchTerm=ACELY1700" TargetMode="External"/><Relationship Id="rId12" Type="http://schemas.openxmlformats.org/officeDocument/2006/relationships/hyperlink" Target="https://www.australiancurriculum.edu.au/f-10-curriculum/technologies/design-and-technologies/?strand=Design+and+Technologies+Knowledge+and+Understanding&amp;strand=Design+and+Technologies+Processes+and+Production+Skills&amp;capability=ignore&amp;priority=ignore&amp;year=12975&amp;elaborations=true&amp;cd=ACTDEK019&amp;searchTerm=ACTDEK019" TargetMode="External"/><Relationship Id="rId17" Type="http://schemas.openxmlformats.org/officeDocument/2006/relationships/hyperlink" Target="https://www.australiancurriculum.edu.au/f-10-curriculum/cross-curriculum-priorities/sustainabil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straliancurriculum.edu.au/f-10-curriculum/general-capabiliti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straliancurriculum.edu.au/f-10-curriculum/english/?strand=Language&amp;strand=Literature&amp;strand=Literacy&amp;capability=ignore&amp;priority=ignore&amp;year=11580&amp;elaborations=true&amp;cd=ACELY1709&amp;searchTerm=ACELY17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yllabus.bostes.nsw.edu.au/science/science-k10/outcomes/" TargetMode="External"/><Relationship Id="rId10" Type="http://schemas.openxmlformats.org/officeDocument/2006/relationships/hyperlink" Target="https://www.australiancurriculum.edu.au/f-10-curriculum/english/?strand=Language&amp;strand=Literature&amp;strand=Literacy&amp;capability=ignore&amp;priority=ignore&amp;year=11580&amp;elaborations=true&amp;cd=ACELY1714&amp;searchTerm=ACELY17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straliancurriculum.edu.au/f-10-curriculum/english/?strand=Language&amp;strand=Literature&amp;strand=Literacy&amp;capability=ignore&amp;priority=ignore&amp;year=11580&amp;elaborations=true&amp;cd=ACELY1710&amp;searchTerm=ACELY1710" TargetMode="External"/><Relationship Id="rId14" Type="http://schemas.openxmlformats.org/officeDocument/2006/relationships/hyperlink" Target="http://syllabus.bostes.nsw.edu.au/english/english-k10/content-and-outco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2019-10-09T02:34:00Z</dcterms:created>
  <dcterms:modified xsi:type="dcterms:W3CDTF">2019-10-09T02:34:00Z</dcterms:modified>
</cp:coreProperties>
</file>