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332343" w14:textId="5C3B3A3E" w:rsidR="00AC242E" w:rsidRPr="00AC242E" w:rsidRDefault="00AC242E" w:rsidP="00AC242E">
      <w:pPr>
        <w:pStyle w:val="Heading1"/>
        <w:rPr>
          <w:rFonts w:eastAsia="Times New Roman"/>
          <w:lang w:eastAsia="en-GB"/>
        </w:rPr>
      </w:pPr>
      <w:r w:rsidRPr="00AC242E">
        <w:rPr>
          <w:rFonts w:eastAsia="Times New Roman"/>
          <w:lang w:eastAsia="en-GB"/>
        </w:rPr>
        <w:t>Australian Curriculum Mapping</w:t>
      </w:r>
      <w:r>
        <w:rPr>
          <w:rFonts w:eastAsia="Times New Roman"/>
          <w:lang w:eastAsia="en-GB"/>
        </w:rPr>
        <w:t xml:space="preserve">: </w:t>
      </w:r>
      <w:r w:rsidRPr="00AC242E">
        <w:rPr>
          <w:rFonts w:eastAsia="Times New Roman"/>
          <w:lang w:eastAsia="en-GB"/>
        </w:rPr>
        <w:t>2040 –</w:t>
      </w:r>
      <w:r w:rsidR="00B11F38">
        <w:rPr>
          <w:rFonts w:eastAsia="Times New Roman"/>
          <w:lang w:eastAsia="en-GB"/>
        </w:rPr>
        <w:t xml:space="preserve"> </w:t>
      </w:r>
      <w:r w:rsidR="004443F7">
        <w:rPr>
          <w:rFonts w:eastAsia="Times New Roman"/>
          <w:lang w:eastAsia="en-GB"/>
        </w:rPr>
        <w:t>Energy</w:t>
      </w:r>
      <w:r w:rsidR="002C2017">
        <w:rPr>
          <w:rFonts w:eastAsia="Times New Roman"/>
          <w:lang w:eastAsia="en-GB"/>
        </w:rPr>
        <w:t xml:space="preserve"> </w:t>
      </w:r>
      <w:r w:rsidR="00B11F38">
        <w:rPr>
          <w:rFonts w:eastAsia="Times New Roman"/>
          <w:lang w:eastAsia="en-GB"/>
        </w:rPr>
        <w:t xml:space="preserve">and Sustainability </w:t>
      </w:r>
      <w:r w:rsidRPr="00AC242E">
        <w:rPr>
          <w:rFonts w:eastAsia="Times New Roman"/>
          <w:lang w:eastAsia="en-GB"/>
        </w:rPr>
        <w:t xml:space="preserve">– </w:t>
      </w:r>
      <w:r w:rsidR="005B310A">
        <w:rPr>
          <w:rFonts w:eastAsia="Times New Roman"/>
          <w:lang w:eastAsia="en-GB"/>
        </w:rPr>
        <w:t>Science</w:t>
      </w:r>
      <w:r w:rsidR="000047A0">
        <w:rPr>
          <w:rFonts w:eastAsia="Times New Roman"/>
          <w:lang w:eastAsia="en-GB"/>
        </w:rPr>
        <w:t xml:space="preserve"> – </w:t>
      </w:r>
      <w:r w:rsidRPr="00AC242E">
        <w:rPr>
          <w:rFonts w:eastAsia="Times New Roman"/>
          <w:lang w:eastAsia="en-GB"/>
        </w:rPr>
        <w:t>Year</w:t>
      </w:r>
      <w:r w:rsidR="00931357">
        <w:rPr>
          <w:rFonts w:eastAsia="Times New Roman"/>
          <w:lang w:eastAsia="en-GB"/>
        </w:rPr>
        <w:t xml:space="preserve"> </w:t>
      </w:r>
      <w:r w:rsidR="004443F7">
        <w:rPr>
          <w:rFonts w:eastAsia="Times New Roman"/>
          <w:lang w:eastAsia="en-GB"/>
        </w:rPr>
        <w:t>7 &amp; 8</w:t>
      </w:r>
    </w:p>
    <w:p w14:paraId="70217F3A" w14:textId="77777777" w:rsidR="00471689" w:rsidRPr="00471689" w:rsidRDefault="00471689" w:rsidP="00471689">
      <w:pPr>
        <w:rPr>
          <w:lang w:eastAsia="en-GB"/>
        </w:rPr>
      </w:pPr>
    </w:p>
    <w:p w14:paraId="2FC417BB" w14:textId="188B17BB" w:rsidR="00AC242E" w:rsidRPr="00931357" w:rsidRDefault="00AC242E" w:rsidP="00AC242E">
      <w:pPr>
        <w:rPr>
          <w:rFonts w:cstheme="minorHAnsi"/>
          <w:lang w:eastAsia="en-GB"/>
        </w:rPr>
      </w:pPr>
      <w:bookmarkStart w:id="0" w:name="_GoBack"/>
      <w:bookmarkEnd w:id="0"/>
    </w:p>
    <w:p w14:paraId="4E014EEC" w14:textId="77777777" w:rsidR="000C5A8C" w:rsidRPr="000C5A8C" w:rsidRDefault="000C5A8C" w:rsidP="000C5A8C">
      <w:pPr>
        <w:pStyle w:val="Heading2"/>
      </w:pPr>
      <w:r w:rsidRPr="000C5A8C">
        <w:rPr>
          <w:rStyle w:val="Strong"/>
          <w:b w:val="0"/>
          <w:bCs w:val="0"/>
        </w:rPr>
        <w:t>Year 7 Science</w:t>
      </w:r>
    </w:p>
    <w:p w14:paraId="233DA52E" w14:textId="77777777" w:rsidR="000C5A8C" w:rsidRPr="000C5A8C" w:rsidRDefault="000C5A8C" w:rsidP="000C5A8C">
      <w:pPr>
        <w:numPr>
          <w:ilvl w:val="0"/>
          <w:numId w:val="35"/>
        </w:numPr>
        <w:shd w:val="clear" w:color="auto" w:fill="FFFFFF"/>
        <w:spacing w:before="100" w:beforeAutospacing="1" w:after="100" w:afterAutospacing="1" w:line="240" w:lineRule="atLeast"/>
        <w:ind w:left="375"/>
        <w:rPr>
          <w:rFonts w:cstheme="minorHAnsi"/>
          <w:color w:val="333333"/>
        </w:rPr>
      </w:pPr>
      <w:r w:rsidRPr="000C5A8C">
        <w:rPr>
          <w:rFonts w:cstheme="minorHAnsi"/>
          <w:color w:val="333333"/>
        </w:rPr>
        <w:t>Some of Earth’s resources are renewable, including water that cycles through the environment, but others are non-renewable </w:t>
      </w:r>
      <w:hyperlink r:id="rId7" w:anchor="dimension-content" w:tgtFrame="_blank" w:history="1">
        <w:r w:rsidRPr="000C5A8C">
          <w:rPr>
            <w:rStyle w:val="Hyperlink"/>
            <w:rFonts w:cstheme="minorHAnsi"/>
            <w:color w:val="23A8E5"/>
            <w:u w:val="none"/>
          </w:rPr>
          <w:t>(ACSSU116)</w:t>
        </w:r>
      </w:hyperlink>
    </w:p>
    <w:p w14:paraId="0EF68957" w14:textId="4CCF11D0" w:rsidR="000C5A8C" w:rsidRDefault="000C5A8C" w:rsidP="000C5A8C">
      <w:pPr>
        <w:numPr>
          <w:ilvl w:val="0"/>
          <w:numId w:val="35"/>
        </w:numPr>
        <w:shd w:val="clear" w:color="auto" w:fill="FFFFFF"/>
        <w:spacing w:before="100" w:beforeAutospacing="1" w:after="100" w:afterAutospacing="1" w:line="240" w:lineRule="atLeast"/>
        <w:ind w:left="375"/>
        <w:rPr>
          <w:rFonts w:cstheme="minorHAnsi"/>
          <w:color w:val="333333"/>
        </w:rPr>
      </w:pPr>
      <w:r w:rsidRPr="000C5A8C">
        <w:rPr>
          <w:rFonts w:cstheme="minorHAnsi"/>
          <w:color w:val="333333"/>
        </w:rPr>
        <w:t>Communicate ideas, findings and evidence based solutions to problems using scientific language, and representations, using digital technologies as appropriate </w:t>
      </w:r>
      <w:hyperlink r:id="rId8" w:anchor="dimension-content" w:tgtFrame="_blank" w:history="1">
        <w:r w:rsidRPr="000C5A8C">
          <w:rPr>
            <w:rStyle w:val="Hyperlink"/>
            <w:rFonts w:cstheme="minorHAnsi"/>
            <w:color w:val="23A8E5"/>
            <w:u w:val="none"/>
          </w:rPr>
          <w:t>(ACSIS133)</w:t>
        </w:r>
      </w:hyperlink>
    </w:p>
    <w:p w14:paraId="3EEB4642" w14:textId="77777777" w:rsidR="000C5A8C" w:rsidRPr="000C5A8C" w:rsidRDefault="000C5A8C" w:rsidP="000C5A8C">
      <w:pPr>
        <w:shd w:val="clear" w:color="auto" w:fill="FFFFFF"/>
        <w:spacing w:before="100" w:beforeAutospacing="1" w:after="100" w:afterAutospacing="1" w:line="240" w:lineRule="atLeast"/>
        <w:rPr>
          <w:rFonts w:cstheme="minorHAnsi"/>
          <w:color w:val="333333"/>
        </w:rPr>
      </w:pPr>
    </w:p>
    <w:p w14:paraId="22FF87DA" w14:textId="77777777" w:rsidR="000C5A8C" w:rsidRPr="000C5A8C" w:rsidRDefault="000C5A8C" w:rsidP="000C5A8C">
      <w:pPr>
        <w:pStyle w:val="Heading2"/>
      </w:pPr>
      <w:r w:rsidRPr="000C5A8C">
        <w:rPr>
          <w:rStyle w:val="Strong"/>
          <w:b w:val="0"/>
          <w:bCs w:val="0"/>
        </w:rPr>
        <w:t>Year 8 Science </w:t>
      </w:r>
    </w:p>
    <w:p w14:paraId="400B8758" w14:textId="77777777" w:rsidR="000C5A8C" w:rsidRPr="000C5A8C" w:rsidRDefault="000C5A8C" w:rsidP="000C5A8C">
      <w:pPr>
        <w:numPr>
          <w:ilvl w:val="0"/>
          <w:numId w:val="36"/>
        </w:numPr>
        <w:shd w:val="clear" w:color="auto" w:fill="FFFFFF"/>
        <w:spacing w:before="100" w:beforeAutospacing="1" w:after="100" w:afterAutospacing="1" w:line="240" w:lineRule="atLeast"/>
        <w:ind w:left="375"/>
        <w:rPr>
          <w:rFonts w:cstheme="minorHAnsi"/>
          <w:color w:val="333333"/>
        </w:rPr>
      </w:pPr>
      <w:r w:rsidRPr="000C5A8C">
        <w:rPr>
          <w:rFonts w:cstheme="minorHAnsi"/>
          <w:color w:val="333333"/>
        </w:rPr>
        <w:t>Solutions to contemporary issues that are found using science and technology, may impact on other areas of society and may involve ethical considerations </w:t>
      </w:r>
      <w:hyperlink r:id="rId9" w:anchor="dimension-content" w:tgtFrame="_blank" w:history="1">
        <w:r w:rsidRPr="000C5A8C">
          <w:rPr>
            <w:rStyle w:val="Hyperlink"/>
            <w:rFonts w:cstheme="minorHAnsi"/>
            <w:color w:val="23A8E5"/>
            <w:u w:val="none"/>
          </w:rPr>
          <w:t>(ACSHE135)</w:t>
        </w:r>
      </w:hyperlink>
    </w:p>
    <w:p w14:paraId="155409F2" w14:textId="62F328D1" w:rsidR="000C5A8C" w:rsidRDefault="000C5A8C" w:rsidP="000C5A8C">
      <w:pPr>
        <w:numPr>
          <w:ilvl w:val="0"/>
          <w:numId w:val="36"/>
        </w:numPr>
        <w:shd w:val="clear" w:color="auto" w:fill="FFFFFF"/>
        <w:spacing w:before="100" w:beforeAutospacing="1" w:after="100" w:afterAutospacing="1" w:line="240" w:lineRule="atLeast"/>
        <w:ind w:left="375"/>
        <w:rPr>
          <w:rFonts w:cstheme="minorHAnsi"/>
          <w:color w:val="333333"/>
        </w:rPr>
      </w:pPr>
      <w:r w:rsidRPr="000C5A8C">
        <w:rPr>
          <w:rFonts w:cstheme="minorHAnsi"/>
          <w:color w:val="333333"/>
        </w:rPr>
        <w:t>Communicate ideas, findings and evidence based solutions to problems using scientific language, and representations, using digital technologies as appropriate </w:t>
      </w:r>
      <w:hyperlink r:id="rId10" w:anchor="dimension-content" w:tgtFrame="_blank" w:history="1">
        <w:r w:rsidRPr="000C5A8C">
          <w:rPr>
            <w:rStyle w:val="Hyperlink"/>
            <w:rFonts w:cstheme="minorHAnsi"/>
            <w:color w:val="23A8E5"/>
            <w:u w:val="none"/>
          </w:rPr>
          <w:t>(ACSIS148)</w:t>
        </w:r>
      </w:hyperlink>
    </w:p>
    <w:p w14:paraId="2571C7C6" w14:textId="77777777" w:rsidR="000C5A8C" w:rsidRPr="000C5A8C" w:rsidRDefault="000C5A8C" w:rsidP="000C5A8C">
      <w:pPr>
        <w:shd w:val="clear" w:color="auto" w:fill="FFFFFF"/>
        <w:spacing w:before="100" w:beforeAutospacing="1" w:after="100" w:afterAutospacing="1" w:line="240" w:lineRule="atLeast"/>
        <w:rPr>
          <w:rFonts w:cstheme="minorHAnsi"/>
          <w:color w:val="333333"/>
        </w:rPr>
      </w:pPr>
    </w:p>
    <w:p w14:paraId="26896AF4" w14:textId="051EA25D" w:rsidR="000C5A8C" w:rsidRPr="000C5A8C" w:rsidRDefault="000C5A8C" w:rsidP="000C5A8C">
      <w:pPr>
        <w:pStyle w:val="Heading2"/>
      </w:pPr>
      <w:r w:rsidRPr="000C5A8C">
        <w:rPr>
          <w:rStyle w:val="Strong"/>
          <w:b w:val="0"/>
          <w:bCs w:val="0"/>
        </w:rPr>
        <w:t>Relevant parts of Year 7 Science achievement standards</w:t>
      </w:r>
    </w:p>
    <w:p w14:paraId="069E9832" w14:textId="191B6A34" w:rsidR="000C5A8C" w:rsidRPr="000C5A8C" w:rsidRDefault="000C5A8C" w:rsidP="000C5A8C">
      <w:pPr>
        <w:pStyle w:val="NormalWeb"/>
        <w:numPr>
          <w:ilvl w:val="0"/>
          <w:numId w:val="36"/>
        </w:numPr>
        <w:shd w:val="clear" w:color="auto" w:fill="FFFFFF"/>
        <w:spacing w:before="0" w:beforeAutospacing="0" w:after="135" w:afterAutospacing="0"/>
        <w:rPr>
          <w:rFonts w:asciiTheme="minorHAnsi" w:hAnsiTheme="minorHAnsi" w:cstheme="minorHAnsi"/>
          <w:color w:val="333333"/>
        </w:rPr>
      </w:pPr>
      <w:r w:rsidRPr="000C5A8C">
        <w:rPr>
          <w:rFonts w:asciiTheme="minorHAnsi" w:hAnsiTheme="minorHAnsi" w:cstheme="minorHAnsi"/>
          <w:color w:val="333333"/>
        </w:rPr>
        <w:t>Students analyse how the sustainable use of resources depends on the way they are formed and cycle through Earth systems. They communicate their ideas, methods and findings using scientific language and appropriate representations.  </w:t>
      </w:r>
    </w:p>
    <w:p w14:paraId="5EE6EA2C" w14:textId="6A0494D8" w:rsidR="000C5A8C" w:rsidRPr="000C5A8C" w:rsidRDefault="000C5A8C" w:rsidP="000C5A8C">
      <w:pPr>
        <w:pStyle w:val="Heading2"/>
        <w:rPr>
          <w:rStyle w:val="Strong"/>
          <w:b w:val="0"/>
          <w:bCs w:val="0"/>
        </w:rPr>
      </w:pPr>
      <w:r w:rsidRPr="000C5A8C">
        <w:rPr>
          <w:rStyle w:val="Strong"/>
          <w:b w:val="0"/>
          <w:bCs w:val="0"/>
        </w:rPr>
        <w:t>Relevant parts of Year 8 Science achievement standards</w:t>
      </w:r>
    </w:p>
    <w:p w14:paraId="0D41575C" w14:textId="09861BBB" w:rsidR="000C5A8C" w:rsidRDefault="000C5A8C" w:rsidP="000C5A8C">
      <w:pPr>
        <w:pStyle w:val="NormalWeb"/>
        <w:numPr>
          <w:ilvl w:val="0"/>
          <w:numId w:val="36"/>
        </w:numPr>
        <w:shd w:val="clear" w:color="auto" w:fill="FFFFFF"/>
        <w:spacing w:before="0" w:beforeAutospacing="0" w:after="135" w:afterAutospacing="0"/>
        <w:rPr>
          <w:rFonts w:asciiTheme="minorHAnsi" w:hAnsiTheme="minorHAnsi" w:cstheme="minorHAnsi"/>
          <w:color w:val="333333"/>
        </w:rPr>
      </w:pPr>
      <w:r w:rsidRPr="000C5A8C">
        <w:rPr>
          <w:rFonts w:asciiTheme="minorHAnsi" w:hAnsiTheme="minorHAnsi" w:cstheme="minorHAnsi"/>
          <w:color w:val="333333"/>
        </w:rPr>
        <w:t xml:space="preserve">Students explain how evidence has led to an improved understanding of a scientific </w:t>
      </w:r>
      <w:proofErr w:type="gramStart"/>
      <w:r w:rsidRPr="000C5A8C">
        <w:rPr>
          <w:rFonts w:asciiTheme="minorHAnsi" w:hAnsiTheme="minorHAnsi" w:cstheme="minorHAnsi"/>
          <w:color w:val="333333"/>
        </w:rPr>
        <w:t>idea, and</w:t>
      </w:r>
      <w:proofErr w:type="gramEnd"/>
      <w:r w:rsidRPr="000C5A8C">
        <w:rPr>
          <w:rFonts w:asciiTheme="minorHAnsi" w:hAnsiTheme="minorHAnsi" w:cstheme="minorHAnsi"/>
          <w:color w:val="333333"/>
        </w:rPr>
        <w:t xml:space="preserve"> use appropriate language and representations to communicate science ideas, methods and findings in a range of text types.</w:t>
      </w:r>
    </w:p>
    <w:p w14:paraId="1EC129CF" w14:textId="1909B559" w:rsidR="000C5A8C" w:rsidRDefault="000C5A8C" w:rsidP="000C5A8C">
      <w:pPr>
        <w:rPr>
          <w:rFonts w:ascii="Times New Roman" w:hAnsi="Times New Roman"/>
        </w:rPr>
      </w:pPr>
    </w:p>
    <w:p w14:paraId="247ED693" w14:textId="77777777" w:rsidR="000C5A8C" w:rsidRDefault="000C5A8C" w:rsidP="000C5A8C">
      <w:pPr>
        <w:rPr>
          <w:rFonts w:ascii="Times New Roman" w:hAnsi="Times New Roman"/>
        </w:rPr>
      </w:pPr>
    </w:p>
    <w:p w14:paraId="770582A3" w14:textId="77777777" w:rsidR="000C5A8C" w:rsidRPr="000C5A8C" w:rsidRDefault="000C5A8C" w:rsidP="000C5A8C">
      <w:pPr>
        <w:pStyle w:val="NormalWeb"/>
        <w:shd w:val="clear" w:color="auto" w:fill="FFFFFF"/>
        <w:spacing w:before="0" w:beforeAutospacing="0" w:after="135" w:afterAutospacing="0"/>
        <w:rPr>
          <w:rFonts w:asciiTheme="minorHAnsi" w:hAnsiTheme="minorHAnsi" w:cstheme="minorHAnsi"/>
          <w:color w:val="333333"/>
        </w:rPr>
      </w:pPr>
      <w:r w:rsidRPr="000C5A8C">
        <w:rPr>
          <w:rStyle w:val="Strong"/>
          <w:rFonts w:asciiTheme="minorHAnsi" w:hAnsiTheme="minorHAnsi" w:cstheme="minorHAnsi"/>
          <w:b w:val="0"/>
          <w:bCs w:val="0"/>
          <w:color w:val="333333"/>
        </w:rPr>
        <w:t>Syllabus outcomes: </w:t>
      </w:r>
      <w:hyperlink r:id="rId11" w:tgtFrame="_blank" w:history="1">
        <w:r w:rsidRPr="000C5A8C">
          <w:rPr>
            <w:rStyle w:val="Hyperlink"/>
            <w:rFonts w:asciiTheme="minorHAnsi" w:hAnsiTheme="minorHAnsi" w:cstheme="minorHAnsi"/>
            <w:color w:val="23A8E5"/>
            <w:u w:val="none"/>
          </w:rPr>
          <w:t>SC4-12ES, SC4-9WS, SC4-11PW</w:t>
        </w:r>
      </w:hyperlink>
    </w:p>
    <w:p w14:paraId="2971A46C" w14:textId="77777777" w:rsidR="000C5A8C" w:rsidRPr="000C5A8C" w:rsidRDefault="000C5A8C" w:rsidP="000C5A8C">
      <w:pPr>
        <w:pStyle w:val="NormalWeb"/>
        <w:shd w:val="clear" w:color="auto" w:fill="FFFFFF"/>
        <w:spacing w:before="0" w:beforeAutospacing="0" w:after="135" w:afterAutospacing="0"/>
        <w:rPr>
          <w:rFonts w:asciiTheme="minorHAnsi" w:hAnsiTheme="minorHAnsi" w:cstheme="minorHAnsi"/>
          <w:color w:val="333333"/>
        </w:rPr>
      </w:pPr>
      <w:r w:rsidRPr="000C5A8C">
        <w:rPr>
          <w:rStyle w:val="Strong"/>
          <w:rFonts w:asciiTheme="minorHAnsi" w:hAnsiTheme="minorHAnsi" w:cstheme="minorHAnsi"/>
          <w:b w:val="0"/>
          <w:bCs w:val="0"/>
          <w:color w:val="333333"/>
        </w:rPr>
        <w:t>General capabilities:</w:t>
      </w:r>
      <w:r w:rsidRPr="000C5A8C">
        <w:rPr>
          <w:rFonts w:asciiTheme="minorHAnsi" w:hAnsiTheme="minorHAnsi" w:cstheme="minorHAnsi"/>
          <w:color w:val="333333"/>
        </w:rPr>
        <w:t> </w:t>
      </w:r>
      <w:hyperlink r:id="rId12" w:tgtFrame="_blank" w:history="1">
        <w:r w:rsidRPr="000C5A8C">
          <w:rPr>
            <w:rStyle w:val="Hyperlink"/>
            <w:rFonts w:asciiTheme="minorHAnsi" w:hAnsiTheme="minorHAnsi" w:cstheme="minorHAnsi"/>
            <w:color w:val="23A8E5"/>
            <w:u w:val="none"/>
          </w:rPr>
          <w:t>Critical and Creative Thinking</w:t>
        </w:r>
      </w:hyperlink>
    </w:p>
    <w:p w14:paraId="07BD8ACB" w14:textId="77777777" w:rsidR="000C5A8C" w:rsidRPr="000C5A8C" w:rsidRDefault="000C5A8C" w:rsidP="000C5A8C">
      <w:pPr>
        <w:pStyle w:val="NormalWeb"/>
        <w:shd w:val="clear" w:color="auto" w:fill="FFFFFF"/>
        <w:spacing w:before="0" w:beforeAutospacing="0" w:after="135" w:afterAutospacing="0"/>
        <w:rPr>
          <w:rFonts w:asciiTheme="minorHAnsi" w:hAnsiTheme="minorHAnsi" w:cstheme="minorHAnsi"/>
          <w:color w:val="333333"/>
        </w:rPr>
      </w:pPr>
      <w:r w:rsidRPr="000C5A8C">
        <w:rPr>
          <w:rStyle w:val="Strong"/>
          <w:rFonts w:asciiTheme="minorHAnsi" w:hAnsiTheme="minorHAnsi" w:cstheme="minorHAnsi"/>
          <w:b w:val="0"/>
          <w:bCs w:val="0"/>
          <w:color w:val="333333"/>
        </w:rPr>
        <w:t>Cross-curriculum priority:</w:t>
      </w:r>
      <w:r w:rsidRPr="000C5A8C">
        <w:rPr>
          <w:rFonts w:asciiTheme="minorHAnsi" w:hAnsiTheme="minorHAnsi" w:cstheme="minorHAnsi"/>
          <w:color w:val="333333"/>
        </w:rPr>
        <w:t> </w:t>
      </w:r>
      <w:hyperlink r:id="rId13" w:tgtFrame="_blank" w:history="1">
        <w:r w:rsidRPr="000C5A8C">
          <w:rPr>
            <w:rStyle w:val="Hyperlink"/>
            <w:rFonts w:asciiTheme="minorHAnsi" w:hAnsiTheme="minorHAnsi" w:cstheme="minorHAnsi"/>
            <w:color w:val="23A8E5"/>
            <w:u w:val="none"/>
          </w:rPr>
          <w:t>Sustainability OI.6, OI.8</w:t>
        </w:r>
      </w:hyperlink>
    </w:p>
    <w:p w14:paraId="7CBA3619" w14:textId="77777777" w:rsidR="004443F7" w:rsidRPr="000C5A8C" w:rsidRDefault="004443F7" w:rsidP="004443F7">
      <w:pPr>
        <w:rPr>
          <w:b/>
          <w:bCs/>
        </w:rPr>
      </w:pPr>
    </w:p>
    <w:sectPr w:rsidR="004443F7" w:rsidRPr="000C5A8C" w:rsidSect="00A368CA">
      <w:footerReference w:type="defaul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90EAA2" w14:textId="77777777" w:rsidR="00026E25" w:rsidRDefault="00026E25" w:rsidP="00AC242E">
      <w:r>
        <w:separator/>
      </w:r>
    </w:p>
  </w:endnote>
  <w:endnote w:type="continuationSeparator" w:id="0">
    <w:p w14:paraId="4CF2C3C0" w14:textId="77777777" w:rsidR="00026E25" w:rsidRDefault="00026E25" w:rsidP="00AC2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E2130" w14:textId="2EDF16BC" w:rsidR="00AC242E" w:rsidRDefault="00AC242E" w:rsidP="002B5827">
    <w:pPr>
      <w:pStyle w:val="Footer"/>
      <w:jc w:val="right"/>
    </w:pPr>
    <w:r w:rsidRPr="00AC242E">
      <w:t>Australian Curriculum Mapping: 2040 –</w:t>
    </w:r>
    <w:r w:rsidR="000C5A8C">
      <w:t xml:space="preserve"> </w:t>
    </w:r>
    <w:r w:rsidR="004443F7">
      <w:t>Energy</w:t>
    </w:r>
    <w:r w:rsidR="007E04C5">
      <w:t xml:space="preserve"> </w:t>
    </w:r>
    <w:r w:rsidR="000C5A8C">
      <w:t xml:space="preserve">and Sustainability </w:t>
    </w:r>
    <w:r w:rsidR="007E04C5">
      <w:t xml:space="preserve">– </w:t>
    </w:r>
    <w:r w:rsidR="00C66217">
      <w:t>Science</w:t>
    </w:r>
    <w:r w:rsidRPr="00AC242E">
      <w:t xml:space="preserve"> – Year</w:t>
    </w:r>
    <w:r w:rsidR="00931357">
      <w:t xml:space="preserve"> </w:t>
    </w:r>
    <w:r w:rsidR="004443F7">
      <w:t>7 &amp; 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507C5A" w14:textId="77777777" w:rsidR="00026E25" w:rsidRDefault="00026E25" w:rsidP="00AC242E">
      <w:r>
        <w:separator/>
      </w:r>
    </w:p>
  </w:footnote>
  <w:footnote w:type="continuationSeparator" w:id="0">
    <w:p w14:paraId="36A9A2A1" w14:textId="77777777" w:rsidR="00026E25" w:rsidRDefault="00026E25" w:rsidP="00AC24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6301A"/>
    <w:multiLevelType w:val="multilevel"/>
    <w:tmpl w:val="E3802424"/>
    <w:lvl w:ilvl="0">
      <w:start w:val="1"/>
      <w:numFmt w:val="bullet"/>
      <w:lvlText w:val="-"/>
      <w:lvlJc w:val="left"/>
      <w:pPr>
        <w:ind w:left="720" w:hanging="360"/>
      </w:pPr>
      <w:rPr>
        <w:rFonts w:ascii="Calibri" w:eastAsia="Times New Roman"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EA00A4"/>
    <w:multiLevelType w:val="hybridMultilevel"/>
    <w:tmpl w:val="4B1CDA9C"/>
    <w:lvl w:ilvl="0" w:tplc="7C3C80E4">
      <w:start w:val="1"/>
      <w:numFmt w:val="bullet"/>
      <w:lvlText w:val="-"/>
      <w:lvlJc w:val="left"/>
      <w:pPr>
        <w:ind w:left="720" w:hanging="360"/>
      </w:pPr>
      <w:rPr>
        <w:rFonts w:ascii="Calibri" w:eastAsia="Times New Roman"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F94192"/>
    <w:multiLevelType w:val="multilevel"/>
    <w:tmpl w:val="5FFA7BD6"/>
    <w:lvl w:ilvl="0">
      <w:start w:val="1"/>
      <w:numFmt w:val="bullet"/>
      <w:lvlText w:val="-"/>
      <w:lvlJc w:val="left"/>
      <w:pPr>
        <w:ind w:left="720" w:hanging="360"/>
      </w:pPr>
      <w:rPr>
        <w:rFonts w:ascii="Calibri" w:eastAsia="Times New Roman"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1F2725"/>
    <w:multiLevelType w:val="multilevel"/>
    <w:tmpl w:val="E0DCF13E"/>
    <w:lvl w:ilvl="0">
      <w:start w:val="1"/>
      <w:numFmt w:val="bullet"/>
      <w:lvlText w:val="-"/>
      <w:lvlJc w:val="left"/>
      <w:pPr>
        <w:ind w:left="720" w:hanging="360"/>
      </w:pPr>
      <w:rPr>
        <w:rFonts w:ascii="Calibri" w:eastAsia="Times New Roman"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153E06"/>
    <w:multiLevelType w:val="multilevel"/>
    <w:tmpl w:val="E62A885E"/>
    <w:lvl w:ilvl="0">
      <w:start w:val="1"/>
      <w:numFmt w:val="bullet"/>
      <w:lvlText w:val="-"/>
      <w:lvlJc w:val="left"/>
      <w:pPr>
        <w:ind w:left="720" w:hanging="360"/>
      </w:pPr>
      <w:rPr>
        <w:rFonts w:ascii="Calibri" w:eastAsia="Times New Roman"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13059E4"/>
    <w:multiLevelType w:val="multilevel"/>
    <w:tmpl w:val="D2AE1C9E"/>
    <w:lvl w:ilvl="0">
      <w:start w:val="1"/>
      <w:numFmt w:val="bullet"/>
      <w:lvlText w:val="-"/>
      <w:lvlJc w:val="left"/>
      <w:pPr>
        <w:ind w:left="720" w:hanging="360"/>
      </w:pPr>
      <w:rPr>
        <w:rFonts w:ascii="Calibri" w:eastAsia="Times New Roman"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1C672DD"/>
    <w:multiLevelType w:val="multilevel"/>
    <w:tmpl w:val="2A84656E"/>
    <w:lvl w:ilvl="0">
      <w:start w:val="1"/>
      <w:numFmt w:val="bullet"/>
      <w:lvlText w:val="-"/>
      <w:lvlJc w:val="left"/>
      <w:pPr>
        <w:ind w:left="720" w:hanging="360"/>
      </w:pPr>
      <w:rPr>
        <w:rFonts w:ascii="Calibri" w:eastAsia="Times New Roman"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39223A"/>
    <w:multiLevelType w:val="multilevel"/>
    <w:tmpl w:val="FD5427D0"/>
    <w:lvl w:ilvl="0">
      <w:start w:val="1"/>
      <w:numFmt w:val="bullet"/>
      <w:lvlText w:val="-"/>
      <w:lvlJc w:val="left"/>
      <w:pPr>
        <w:ind w:left="720" w:hanging="360"/>
      </w:pPr>
      <w:rPr>
        <w:rFonts w:ascii="Calibri" w:eastAsia="Times New Roman"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5434138"/>
    <w:multiLevelType w:val="multilevel"/>
    <w:tmpl w:val="518CB6F6"/>
    <w:lvl w:ilvl="0">
      <w:start w:val="1"/>
      <w:numFmt w:val="bullet"/>
      <w:lvlText w:val="-"/>
      <w:lvlJc w:val="left"/>
      <w:pPr>
        <w:ind w:left="720" w:hanging="360"/>
      </w:pPr>
      <w:rPr>
        <w:rFonts w:ascii="Calibri" w:eastAsia="Times New Roman"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6B349DB"/>
    <w:multiLevelType w:val="multilevel"/>
    <w:tmpl w:val="C4B2746C"/>
    <w:lvl w:ilvl="0">
      <w:start w:val="1"/>
      <w:numFmt w:val="bullet"/>
      <w:lvlText w:val="-"/>
      <w:lvlJc w:val="left"/>
      <w:pPr>
        <w:ind w:left="720" w:hanging="360"/>
      </w:pPr>
      <w:rPr>
        <w:rFonts w:ascii="Calibri" w:eastAsia="Times New Roman"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71452BA"/>
    <w:multiLevelType w:val="multilevel"/>
    <w:tmpl w:val="F9D4C3E0"/>
    <w:lvl w:ilvl="0">
      <w:start w:val="1"/>
      <w:numFmt w:val="bullet"/>
      <w:lvlText w:val="-"/>
      <w:lvlJc w:val="left"/>
      <w:pPr>
        <w:ind w:left="720" w:hanging="360"/>
      </w:pPr>
      <w:rPr>
        <w:rFonts w:ascii="Calibri" w:eastAsia="Times New Roman"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73979A4"/>
    <w:multiLevelType w:val="multilevel"/>
    <w:tmpl w:val="B88EA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6175D4A"/>
    <w:multiLevelType w:val="multilevel"/>
    <w:tmpl w:val="A0963226"/>
    <w:lvl w:ilvl="0">
      <w:start w:val="1"/>
      <w:numFmt w:val="bullet"/>
      <w:lvlText w:val="-"/>
      <w:lvlJc w:val="left"/>
      <w:pPr>
        <w:ind w:left="720" w:hanging="360"/>
      </w:pPr>
      <w:rPr>
        <w:rFonts w:ascii="Calibri" w:eastAsia="Times New Roman"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A7D7EDF"/>
    <w:multiLevelType w:val="multilevel"/>
    <w:tmpl w:val="B2DC38FE"/>
    <w:lvl w:ilvl="0">
      <w:start w:val="1"/>
      <w:numFmt w:val="bullet"/>
      <w:lvlText w:val="-"/>
      <w:lvlJc w:val="left"/>
      <w:pPr>
        <w:ind w:left="720" w:hanging="360"/>
      </w:pPr>
      <w:rPr>
        <w:rFonts w:ascii="Calibri" w:eastAsia="Times New Roman"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D802336"/>
    <w:multiLevelType w:val="multilevel"/>
    <w:tmpl w:val="59744F88"/>
    <w:lvl w:ilvl="0">
      <w:start w:val="1"/>
      <w:numFmt w:val="bullet"/>
      <w:lvlText w:val="-"/>
      <w:lvlJc w:val="left"/>
      <w:pPr>
        <w:ind w:left="720" w:hanging="360"/>
      </w:pPr>
      <w:rPr>
        <w:rFonts w:ascii="Calibri" w:eastAsia="Times New Roman"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48E5007"/>
    <w:multiLevelType w:val="hybridMultilevel"/>
    <w:tmpl w:val="13865A4C"/>
    <w:lvl w:ilvl="0" w:tplc="D284D140">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F9255E"/>
    <w:multiLevelType w:val="multilevel"/>
    <w:tmpl w:val="BE266CA6"/>
    <w:lvl w:ilvl="0">
      <w:start w:val="1"/>
      <w:numFmt w:val="bullet"/>
      <w:lvlText w:val="-"/>
      <w:lvlJc w:val="left"/>
      <w:pPr>
        <w:ind w:left="720" w:hanging="360"/>
      </w:pPr>
      <w:rPr>
        <w:rFonts w:ascii="Calibri" w:eastAsia="Times New Roman"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D561F34"/>
    <w:multiLevelType w:val="multilevel"/>
    <w:tmpl w:val="9B72CD4A"/>
    <w:lvl w:ilvl="0">
      <w:start w:val="1"/>
      <w:numFmt w:val="bullet"/>
      <w:lvlText w:val="-"/>
      <w:lvlJc w:val="left"/>
      <w:pPr>
        <w:ind w:left="720" w:hanging="360"/>
      </w:pPr>
      <w:rPr>
        <w:rFonts w:ascii="Calibri" w:eastAsia="Times New Roman"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E84751E"/>
    <w:multiLevelType w:val="hybridMultilevel"/>
    <w:tmpl w:val="CA8017D2"/>
    <w:lvl w:ilvl="0" w:tplc="BF084260">
      <w:start w:val="1"/>
      <w:numFmt w:val="bullet"/>
      <w:lvlText w:val="-"/>
      <w:lvlJc w:val="left"/>
      <w:pPr>
        <w:ind w:left="735" w:hanging="360"/>
      </w:pPr>
      <w:rPr>
        <w:rFonts w:ascii="Calibri" w:eastAsia="Times New Roman" w:hAnsi="Calibri" w:cs="Calibri" w:hint="default"/>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abstractNum w:abstractNumId="19" w15:restartNumberingAfterBreak="0">
    <w:nsid w:val="5351174A"/>
    <w:multiLevelType w:val="multilevel"/>
    <w:tmpl w:val="65F60FB0"/>
    <w:lvl w:ilvl="0">
      <w:start w:val="1"/>
      <w:numFmt w:val="bullet"/>
      <w:lvlText w:val="-"/>
      <w:lvlJc w:val="left"/>
      <w:pPr>
        <w:ind w:left="720" w:hanging="360"/>
      </w:pPr>
      <w:rPr>
        <w:rFonts w:ascii="Calibri" w:eastAsia="Times New Roman"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7E367E9"/>
    <w:multiLevelType w:val="multilevel"/>
    <w:tmpl w:val="19FE8028"/>
    <w:lvl w:ilvl="0">
      <w:start w:val="1"/>
      <w:numFmt w:val="bullet"/>
      <w:lvlText w:val="-"/>
      <w:lvlJc w:val="left"/>
      <w:pPr>
        <w:ind w:left="720" w:hanging="360"/>
      </w:pPr>
      <w:rPr>
        <w:rFonts w:ascii="Calibri" w:eastAsia="Times New Roman"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C574CA8"/>
    <w:multiLevelType w:val="multilevel"/>
    <w:tmpl w:val="BF4C377E"/>
    <w:lvl w:ilvl="0">
      <w:start w:val="1"/>
      <w:numFmt w:val="bullet"/>
      <w:lvlText w:val="-"/>
      <w:lvlJc w:val="left"/>
      <w:pPr>
        <w:ind w:left="720" w:hanging="360"/>
      </w:pPr>
      <w:rPr>
        <w:rFonts w:ascii="Calibri" w:eastAsia="Times New Roman"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C7115CC"/>
    <w:multiLevelType w:val="multilevel"/>
    <w:tmpl w:val="21A88EE8"/>
    <w:lvl w:ilvl="0">
      <w:start w:val="1"/>
      <w:numFmt w:val="bullet"/>
      <w:lvlText w:val="-"/>
      <w:lvlJc w:val="left"/>
      <w:pPr>
        <w:ind w:left="720" w:hanging="360"/>
      </w:pPr>
      <w:rPr>
        <w:rFonts w:ascii="Calibri" w:eastAsia="Times New Roman"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D706A62"/>
    <w:multiLevelType w:val="multilevel"/>
    <w:tmpl w:val="E4507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1747D01"/>
    <w:multiLevelType w:val="multilevel"/>
    <w:tmpl w:val="DB70D11E"/>
    <w:lvl w:ilvl="0">
      <w:start w:val="1"/>
      <w:numFmt w:val="bullet"/>
      <w:lvlText w:val="-"/>
      <w:lvlJc w:val="left"/>
      <w:pPr>
        <w:ind w:left="720" w:hanging="360"/>
      </w:pPr>
      <w:rPr>
        <w:rFonts w:ascii="Calibri" w:eastAsia="Times New Roman"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26A53A9"/>
    <w:multiLevelType w:val="multilevel"/>
    <w:tmpl w:val="44F01B66"/>
    <w:lvl w:ilvl="0">
      <w:start w:val="1"/>
      <w:numFmt w:val="bullet"/>
      <w:lvlText w:val="-"/>
      <w:lvlJc w:val="left"/>
      <w:pPr>
        <w:ind w:left="720" w:hanging="360"/>
      </w:pPr>
      <w:rPr>
        <w:rFonts w:ascii="Calibri" w:eastAsia="Times New Roman"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446279F"/>
    <w:multiLevelType w:val="multilevel"/>
    <w:tmpl w:val="BEEE55EC"/>
    <w:lvl w:ilvl="0">
      <w:start w:val="1"/>
      <w:numFmt w:val="bullet"/>
      <w:lvlText w:val="-"/>
      <w:lvlJc w:val="left"/>
      <w:pPr>
        <w:ind w:left="720" w:hanging="360"/>
      </w:pPr>
      <w:rPr>
        <w:rFonts w:ascii="Calibri" w:eastAsia="Times New Roman"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D5058F9"/>
    <w:multiLevelType w:val="multilevel"/>
    <w:tmpl w:val="82020FFC"/>
    <w:lvl w:ilvl="0">
      <w:start w:val="1"/>
      <w:numFmt w:val="bullet"/>
      <w:lvlText w:val="-"/>
      <w:lvlJc w:val="left"/>
      <w:pPr>
        <w:ind w:left="720" w:hanging="360"/>
      </w:pPr>
      <w:rPr>
        <w:rFonts w:ascii="Calibri" w:eastAsia="Times New Roman"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0971E80"/>
    <w:multiLevelType w:val="multilevel"/>
    <w:tmpl w:val="37AC393A"/>
    <w:lvl w:ilvl="0">
      <w:start w:val="1"/>
      <w:numFmt w:val="bullet"/>
      <w:lvlText w:val="-"/>
      <w:lvlJc w:val="left"/>
      <w:pPr>
        <w:ind w:left="720" w:hanging="360"/>
      </w:pPr>
      <w:rPr>
        <w:rFonts w:ascii="Calibri" w:eastAsia="Times New Roman"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21A2BBD"/>
    <w:multiLevelType w:val="multilevel"/>
    <w:tmpl w:val="D40ED7BA"/>
    <w:lvl w:ilvl="0">
      <w:start w:val="1"/>
      <w:numFmt w:val="bullet"/>
      <w:lvlText w:val="-"/>
      <w:lvlJc w:val="left"/>
      <w:pPr>
        <w:ind w:left="720" w:hanging="360"/>
      </w:pPr>
      <w:rPr>
        <w:rFonts w:ascii="Calibri" w:eastAsia="Times New Roman"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45374BD"/>
    <w:multiLevelType w:val="multilevel"/>
    <w:tmpl w:val="0A9079C4"/>
    <w:lvl w:ilvl="0">
      <w:start w:val="1"/>
      <w:numFmt w:val="bullet"/>
      <w:lvlText w:val="-"/>
      <w:lvlJc w:val="left"/>
      <w:pPr>
        <w:ind w:left="720" w:hanging="360"/>
      </w:pPr>
      <w:rPr>
        <w:rFonts w:ascii="Calibri" w:eastAsia="Times New Roman"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4A47788"/>
    <w:multiLevelType w:val="multilevel"/>
    <w:tmpl w:val="3782BFA8"/>
    <w:lvl w:ilvl="0">
      <w:start w:val="1"/>
      <w:numFmt w:val="bullet"/>
      <w:lvlText w:val="-"/>
      <w:lvlJc w:val="left"/>
      <w:pPr>
        <w:ind w:left="720" w:hanging="360"/>
      </w:pPr>
      <w:rPr>
        <w:rFonts w:ascii="Calibri" w:eastAsia="Times New Roman"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AC356A9"/>
    <w:multiLevelType w:val="multilevel"/>
    <w:tmpl w:val="2E2A60A2"/>
    <w:lvl w:ilvl="0">
      <w:start w:val="1"/>
      <w:numFmt w:val="bullet"/>
      <w:lvlText w:val="-"/>
      <w:lvlJc w:val="left"/>
      <w:pPr>
        <w:ind w:left="720" w:hanging="360"/>
      </w:pPr>
      <w:rPr>
        <w:rFonts w:ascii="Calibri" w:eastAsia="Times New Roman"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AF85BA6"/>
    <w:multiLevelType w:val="multilevel"/>
    <w:tmpl w:val="37366418"/>
    <w:lvl w:ilvl="0">
      <w:start w:val="1"/>
      <w:numFmt w:val="bullet"/>
      <w:lvlText w:val="-"/>
      <w:lvlJc w:val="left"/>
      <w:pPr>
        <w:ind w:left="720" w:hanging="360"/>
      </w:pPr>
      <w:rPr>
        <w:rFonts w:ascii="Calibri" w:eastAsia="Times New Roman"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DB5647A"/>
    <w:multiLevelType w:val="multilevel"/>
    <w:tmpl w:val="F0AEC806"/>
    <w:lvl w:ilvl="0">
      <w:start w:val="1"/>
      <w:numFmt w:val="bullet"/>
      <w:lvlText w:val="-"/>
      <w:lvlJc w:val="left"/>
      <w:pPr>
        <w:ind w:left="720" w:hanging="360"/>
      </w:pPr>
      <w:rPr>
        <w:rFonts w:ascii="Calibri" w:eastAsia="Times New Roman"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E26547E"/>
    <w:multiLevelType w:val="multilevel"/>
    <w:tmpl w:val="38F09708"/>
    <w:lvl w:ilvl="0">
      <w:start w:val="1"/>
      <w:numFmt w:val="bullet"/>
      <w:lvlText w:val="-"/>
      <w:lvlJc w:val="left"/>
      <w:pPr>
        <w:ind w:left="720" w:hanging="360"/>
      </w:pPr>
      <w:rPr>
        <w:rFonts w:ascii="Calibri" w:eastAsia="Times New Roman"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3"/>
  </w:num>
  <w:num w:numId="2">
    <w:abstractNumId w:val="10"/>
  </w:num>
  <w:num w:numId="3">
    <w:abstractNumId w:val="31"/>
  </w:num>
  <w:num w:numId="4">
    <w:abstractNumId w:val="18"/>
  </w:num>
  <w:num w:numId="5">
    <w:abstractNumId w:val="15"/>
  </w:num>
  <w:num w:numId="6">
    <w:abstractNumId w:val="14"/>
  </w:num>
  <w:num w:numId="7">
    <w:abstractNumId w:val="24"/>
  </w:num>
  <w:num w:numId="8">
    <w:abstractNumId w:val="4"/>
  </w:num>
  <w:num w:numId="9">
    <w:abstractNumId w:val="3"/>
  </w:num>
  <w:num w:numId="10">
    <w:abstractNumId w:val="17"/>
  </w:num>
  <w:num w:numId="11">
    <w:abstractNumId w:val="20"/>
  </w:num>
  <w:num w:numId="12">
    <w:abstractNumId w:val="34"/>
  </w:num>
  <w:num w:numId="13">
    <w:abstractNumId w:val="22"/>
  </w:num>
  <w:num w:numId="14">
    <w:abstractNumId w:val="21"/>
  </w:num>
  <w:num w:numId="15">
    <w:abstractNumId w:val="2"/>
  </w:num>
  <w:num w:numId="16">
    <w:abstractNumId w:val="8"/>
  </w:num>
  <w:num w:numId="17">
    <w:abstractNumId w:val="28"/>
  </w:num>
  <w:num w:numId="18">
    <w:abstractNumId w:val="0"/>
  </w:num>
  <w:num w:numId="19">
    <w:abstractNumId w:val="7"/>
  </w:num>
  <w:num w:numId="20">
    <w:abstractNumId w:val="5"/>
  </w:num>
  <w:num w:numId="21">
    <w:abstractNumId w:val="30"/>
  </w:num>
  <w:num w:numId="22">
    <w:abstractNumId w:val="29"/>
  </w:num>
  <w:num w:numId="23">
    <w:abstractNumId w:val="6"/>
  </w:num>
  <w:num w:numId="24">
    <w:abstractNumId w:val="16"/>
  </w:num>
  <w:num w:numId="25">
    <w:abstractNumId w:val="32"/>
  </w:num>
  <w:num w:numId="26">
    <w:abstractNumId w:val="9"/>
  </w:num>
  <w:num w:numId="27">
    <w:abstractNumId w:val="33"/>
  </w:num>
  <w:num w:numId="28">
    <w:abstractNumId w:val="27"/>
  </w:num>
  <w:num w:numId="29">
    <w:abstractNumId w:val="19"/>
  </w:num>
  <w:num w:numId="30">
    <w:abstractNumId w:val="25"/>
  </w:num>
  <w:num w:numId="31">
    <w:abstractNumId w:val="11"/>
  </w:num>
  <w:num w:numId="32">
    <w:abstractNumId w:val="1"/>
  </w:num>
  <w:num w:numId="33">
    <w:abstractNumId w:val="12"/>
  </w:num>
  <w:num w:numId="34">
    <w:abstractNumId w:val="35"/>
  </w:num>
  <w:num w:numId="35">
    <w:abstractNumId w:val="13"/>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42E"/>
    <w:rsid w:val="000047A0"/>
    <w:rsid w:val="00026E25"/>
    <w:rsid w:val="000C5A8C"/>
    <w:rsid w:val="00161292"/>
    <w:rsid w:val="002B5827"/>
    <w:rsid w:val="002C2017"/>
    <w:rsid w:val="00336BBC"/>
    <w:rsid w:val="003C6571"/>
    <w:rsid w:val="003F736A"/>
    <w:rsid w:val="004443F7"/>
    <w:rsid w:val="00471689"/>
    <w:rsid w:val="00581115"/>
    <w:rsid w:val="005B310A"/>
    <w:rsid w:val="005C1E45"/>
    <w:rsid w:val="005D45EE"/>
    <w:rsid w:val="006A5D50"/>
    <w:rsid w:val="006C6939"/>
    <w:rsid w:val="007279C7"/>
    <w:rsid w:val="007E04C5"/>
    <w:rsid w:val="007E109C"/>
    <w:rsid w:val="007F5D2F"/>
    <w:rsid w:val="00931357"/>
    <w:rsid w:val="00A17CA0"/>
    <w:rsid w:val="00A368CA"/>
    <w:rsid w:val="00AC242E"/>
    <w:rsid w:val="00B10921"/>
    <w:rsid w:val="00B11F38"/>
    <w:rsid w:val="00B45C2E"/>
    <w:rsid w:val="00B743DF"/>
    <w:rsid w:val="00BF4894"/>
    <w:rsid w:val="00C66217"/>
    <w:rsid w:val="00D81D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6CA4465"/>
  <w15:chartTrackingRefBased/>
  <w15:docId w15:val="{3A55B575-8374-4E42-B23A-98889ABE8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C242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C242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AC242E"/>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C242E"/>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AC242E"/>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AC242E"/>
    <w:rPr>
      <w:b/>
      <w:bCs/>
    </w:rPr>
  </w:style>
  <w:style w:type="character" w:styleId="Hyperlink">
    <w:name w:val="Hyperlink"/>
    <w:basedOn w:val="DefaultParagraphFont"/>
    <w:uiPriority w:val="99"/>
    <w:semiHidden/>
    <w:unhideWhenUsed/>
    <w:rsid w:val="00AC242E"/>
    <w:rPr>
      <w:color w:val="0000FF"/>
      <w:u w:val="single"/>
    </w:rPr>
  </w:style>
  <w:style w:type="character" w:customStyle="1" w:styleId="Heading1Char">
    <w:name w:val="Heading 1 Char"/>
    <w:basedOn w:val="DefaultParagraphFont"/>
    <w:link w:val="Heading1"/>
    <w:uiPriority w:val="9"/>
    <w:rsid w:val="00AC242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C242E"/>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AC242E"/>
    <w:pPr>
      <w:ind w:left="720"/>
      <w:contextualSpacing/>
    </w:pPr>
  </w:style>
  <w:style w:type="paragraph" w:styleId="Header">
    <w:name w:val="header"/>
    <w:basedOn w:val="Normal"/>
    <w:link w:val="HeaderChar"/>
    <w:uiPriority w:val="99"/>
    <w:unhideWhenUsed/>
    <w:rsid w:val="00AC242E"/>
    <w:pPr>
      <w:tabs>
        <w:tab w:val="center" w:pos="4680"/>
        <w:tab w:val="right" w:pos="9360"/>
      </w:tabs>
    </w:pPr>
  </w:style>
  <w:style w:type="character" w:customStyle="1" w:styleId="HeaderChar">
    <w:name w:val="Header Char"/>
    <w:basedOn w:val="DefaultParagraphFont"/>
    <w:link w:val="Header"/>
    <w:uiPriority w:val="99"/>
    <w:rsid w:val="00AC242E"/>
  </w:style>
  <w:style w:type="paragraph" w:styleId="Footer">
    <w:name w:val="footer"/>
    <w:basedOn w:val="Normal"/>
    <w:link w:val="FooterChar"/>
    <w:uiPriority w:val="99"/>
    <w:unhideWhenUsed/>
    <w:rsid w:val="00AC242E"/>
    <w:pPr>
      <w:tabs>
        <w:tab w:val="center" w:pos="4680"/>
        <w:tab w:val="right" w:pos="9360"/>
      </w:tabs>
    </w:pPr>
  </w:style>
  <w:style w:type="character" w:customStyle="1" w:styleId="FooterChar">
    <w:name w:val="Footer Char"/>
    <w:basedOn w:val="DefaultParagraphFont"/>
    <w:link w:val="Footer"/>
    <w:uiPriority w:val="99"/>
    <w:rsid w:val="00AC24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590092">
      <w:bodyDiv w:val="1"/>
      <w:marLeft w:val="0"/>
      <w:marRight w:val="0"/>
      <w:marTop w:val="0"/>
      <w:marBottom w:val="0"/>
      <w:divBdr>
        <w:top w:val="none" w:sz="0" w:space="0" w:color="auto"/>
        <w:left w:val="none" w:sz="0" w:space="0" w:color="auto"/>
        <w:bottom w:val="none" w:sz="0" w:space="0" w:color="auto"/>
        <w:right w:val="none" w:sz="0" w:space="0" w:color="auto"/>
      </w:divBdr>
    </w:div>
    <w:div w:id="630331838">
      <w:bodyDiv w:val="1"/>
      <w:marLeft w:val="0"/>
      <w:marRight w:val="0"/>
      <w:marTop w:val="0"/>
      <w:marBottom w:val="0"/>
      <w:divBdr>
        <w:top w:val="none" w:sz="0" w:space="0" w:color="auto"/>
        <w:left w:val="none" w:sz="0" w:space="0" w:color="auto"/>
        <w:bottom w:val="none" w:sz="0" w:space="0" w:color="auto"/>
        <w:right w:val="none" w:sz="0" w:space="0" w:color="auto"/>
      </w:divBdr>
    </w:div>
    <w:div w:id="710230439">
      <w:bodyDiv w:val="1"/>
      <w:marLeft w:val="0"/>
      <w:marRight w:val="0"/>
      <w:marTop w:val="0"/>
      <w:marBottom w:val="0"/>
      <w:divBdr>
        <w:top w:val="none" w:sz="0" w:space="0" w:color="auto"/>
        <w:left w:val="none" w:sz="0" w:space="0" w:color="auto"/>
        <w:bottom w:val="none" w:sz="0" w:space="0" w:color="auto"/>
        <w:right w:val="none" w:sz="0" w:space="0" w:color="auto"/>
      </w:divBdr>
    </w:div>
    <w:div w:id="764309131">
      <w:bodyDiv w:val="1"/>
      <w:marLeft w:val="0"/>
      <w:marRight w:val="0"/>
      <w:marTop w:val="0"/>
      <w:marBottom w:val="0"/>
      <w:divBdr>
        <w:top w:val="none" w:sz="0" w:space="0" w:color="auto"/>
        <w:left w:val="none" w:sz="0" w:space="0" w:color="auto"/>
        <w:bottom w:val="none" w:sz="0" w:space="0" w:color="auto"/>
        <w:right w:val="none" w:sz="0" w:space="0" w:color="auto"/>
      </w:divBdr>
    </w:div>
    <w:div w:id="925265710">
      <w:bodyDiv w:val="1"/>
      <w:marLeft w:val="0"/>
      <w:marRight w:val="0"/>
      <w:marTop w:val="0"/>
      <w:marBottom w:val="0"/>
      <w:divBdr>
        <w:top w:val="none" w:sz="0" w:space="0" w:color="auto"/>
        <w:left w:val="none" w:sz="0" w:space="0" w:color="auto"/>
        <w:bottom w:val="none" w:sz="0" w:space="0" w:color="auto"/>
        <w:right w:val="none" w:sz="0" w:space="0" w:color="auto"/>
      </w:divBdr>
    </w:div>
    <w:div w:id="929923052">
      <w:bodyDiv w:val="1"/>
      <w:marLeft w:val="0"/>
      <w:marRight w:val="0"/>
      <w:marTop w:val="0"/>
      <w:marBottom w:val="0"/>
      <w:divBdr>
        <w:top w:val="none" w:sz="0" w:space="0" w:color="auto"/>
        <w:left w:val="none" w:sz="0" w:space="0" w:color="auto"/>
        <w:bottom w:val="none" w:sz="0" w:space="0" w:color="auto"/>
        <w:right w:val="none" w:sz="0" w:space="0" w:color="auto"/>
      </w:divBdr>
    </w:div>
    <w:div w:id="1082408325">
      <w:bodyDiv w:val="1"/>
      <w:marLeft w:val="0"/>
      <w:marRight w:val="0"/>
      <w:marTop w:val="0"/>
      <w:marBottom w:val="0"/>
      <w:divBdr>
        <w:top w:val="none" w:sz="0" w:space="0" w:color="auto"/>
        <w:left w:val="none" w:sz="0" w:space="0" w:color="auto"/>
        <w:bottom w:val="none" w:sz="0" w:space="0" w:color="auto"/>
        <w:right w:val="none" w:sz="0" w:space="0" w:color="auto"/>
      </w:divBdr>
    </w:div>
    <w:div w:id="1126780598">
      <w:bodyDiv w:val="1"/>
      <w:marLeft w:val="0"/>
      <w:marRight w:val="0"/>
      <w:marTop w:val="0"/>
      <w:marBottom w:val="0"/>
      <w:divBdr>
        <w:top w:val="none" w:sz="0" w:space="0" w:color="auto"/>
        <w:left w:val="none" w:sz="0" w:space="0" w:color="auto"/>
        <w:bottom w:val="none" w:sz="0" w:space="0" w:color="auto"/>
        <w:right w:val="none" w:sz="0" w:space="0" w:color="auto"/>
      </w:divBdr>
    </w:div>
    <w:div w:id="1213076768">
      <w:bodyDiv w:val="1"/>
      <w:marLeft w:val="0"/>
      <w:marRight w:val="0"/>
      <w:marTop w:val="0"/>
      <w:marBottom w:val="0"/>
      <w:divBdr>
        <w:top w:val="none" w:sz="0" w:space="0" w:color="auto"/>
        <w:left w:val="none" w:sz="0" w:space="0" w:color="auto"/>
        <w:bottom w:val="none" w:sz="0" w:space="0" w:color="auto"/>
        <w:right w:val="none" w:sz="0" w:space="0" w:color="auto"/>
      </w:divBdr>
    </w:div>
    <w:div w:id="1226066266">
      <w:bodyDiv w:val="1"/>
      <w:marLeft w:val="0"/>
      <w:marRight w:val="0"/>
      <w:marTop w:val="0"/>
      <w:marBottom w:val="0"/>
      <w:divBdr>
        <w:top w:val="none" w:sz="0" w:space="0" w:color="auto"/>
        <w:left w:val="none" w:sz="0" w:space="0" w:color="auto"/>
        <w:bottom w:val="none" w:sz="0" w:space="0" w:color="auto"/>
        <w:right w:val="none" w:sz="0" w:space="0" w:color="auto"/>
      </w:divBdr>
    </w:div>
    <w:div w:id="1290278626">
      <w:bodyDiv w:val="1"/>
      <w:marLeft w:val="0"/>
      <w:marRight w:val="0"/>
      <w:marTop w:val="0"/>
      <w:marBottom w:val="0"/>
      <w:divBdr>
        <w:top w:val="none" w:sz="0" w:space="0" w:color="auto"/>
        <w:left w:val="none" w:sz="0" w:space="0" w:color="auto"/>
        <w:bottom w:val="none" w:sz="0" w:space="0" w:color="auto"/>
        <w:right w:val="none" w:sz="0" w:space="0" w:color="auto"/>
      </w:divBdr>
    </w:div>
    <w:div w:id="1572424806">
      <w:bodyDiv w:val="1"/>
      <w:marLeft w:val="0"/>
      <w:marRight w:val="0"/>
      <w:marTop w:val="0"/>
      <w:marBottom w:val="0"/>
      <w:divBdr>
        <w:top w:val="none" w:sz="0" w:space="0" w:color="auto"/>
        <w:left w:val="none" w:sz="0" w:space="0" w:color="auto"/>
        <w:bottom w:val="none" w:sz="0" w:space="0" w:color="auto"/>
        <w:right w:val="none" w:sz="0" w:space="0" w:color="auto"/>
      </w:divBdr>
    </w:div>
    <w:div w:id="1695693261">
      <w:bodyDiv w:val="1"/>
      <w:marLeft w:val="0"/>
      <w:marRight w:val="0"/>
      <w:marTop w:val="0"/>
      <w:marBottom w:val="0"/>
      <w:divBdr>
        <w:top w:val="none" w:sz="0" w:space="0" w:color="auto"/>
        <w:left w:val="none" w:sz="0" w:space="0" w:color="auto"/>
        <w:bottom w:val="none" w:sz="0" w:space="0" w:color="auto"/>
        <w:right w:val="none" w:sz="0" w:space="0" w:color="auto"/>
      </w:divBdr>
    </w:div>
    <w:div w:id="1759207622">
      <w:bodyDiv w:val="1"/>
      <w:marLeft w:val="0"/>
      <w:marRight w:val="0"/>
      <w:marTop w:val="0"/>
      <w:marBottom w:val="0"/>
      <w:divBdr>
        <w:top w:val="none" w:sz="0" w:space="0" w:color="auto"/>
        <w:left w:val="none" w:sz="0" w:space="0" w:color="auto"/>
        <w:bottom w:val="none" w:sz="0" w:space="0" w:color="auto"/>
        <w:right w:val="none" w:sz="0" w:space="0" w:color="auto"/>
      </w:divBdr>
    </w:div>
    <w:div w:id="1904557296">
      <w:bodyDiv w:val="1"/>
      <w:marLeft w:val="0"/>
      <w:marRight w:val="0"/>
      <w:marTop w:val="0"/>
      <w:marBottom w:val="0"/>
      <w:divBdr>
        <w:top w:val="none" w:sz="0" w:space="0" w:color="auto"/>
        <w:left w:val="none" w:sz="0" w:space="0" w:color="auto"/>
        <w:bottom w:val="none" w:sz="0" w:space="0" w:color="auto"/>
        <w:right w:val="none" w:sz="0" w:space="0" w:color="auto"/>
      </w:divBdr>
    </w:div>
    <w:div w:id="1917470101">
      <w:bodyDiv w:val="1"/>
      <w:marLeft w:val="0"/>
      <w:marRight w:val="0"/>
      <w:marTop w:val="0"/>
      <w:marBottom w:val="0"/>
      <w:divBdr>
        <w:top w:val="none" w:sz="0" w:space="0" w:color="auto"/>
        <w:left w:val="none" w:sz="0" w:space="0" w:color="auto"/>
        <w:bottom w:val="none" w:sz="0" w:space="0" w:color="auto"/>
        <w:right w:val="none" w:sz="0" w:space="0" w:color="auto"/>
      </w:divBdr>
    </w:div>
    <w:div w:id="2022320490">
      <w:bodyDiv w:val="1"/>
      <w:marLeft w:val="0"/>
      <w:marRight w:val="0"/>
      <w:marTop w:val="0"/>
      <w:marBottom w:val="0"/>
      <w:divBdr>
        <w:top w:val="none" w:sz="0" w:space="0" w:color="auto"/>
        <w:left w:val="none" w:sz="0" w:space="0" w:color="auto"/>
        <w:bottom w:val="none" w:sz="0" w:space="0" w:color="auto"/>
        <w:right w:val="none" w:sz="0" w:space="0" w:color="auto"/>
      </w:divBdr>
    </w:div>
    <w:div w:id="213471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straliancurriculum.edu.au/f-10-curriculum/science/?strand=Science+Understanding&amp;strand=Science+as+a+Human+Endeavour&amp;strand=Science+Inquiry+Skills&amp;capability=ignore&amp;priority=ignore&amp;year=12007&amp;elaborations=true&amp;cd=ACSIS133&amp;searchTerm=ACSIS133" TargetMode="External"/><Relationship Id="rId13" Type="http://schemas.openxmlformats.org/officeDocument/2006/relationships/hyperlink" Target="https://www.australiancurriculum.edu.au/f-10-curriculum/cross-curriculum-priorities/sustainability/" TargetMode="External"/><Relationship Id="rId3" Type="http://schemas.openxmlformats.org/officeDocument/2006/relationships/settings" Target="settings.xml"/><Relationship Id="rId7" Type="http://schemas.openxmlformats.org/officeDocument/2006/relationships/hyperlink" Target="https://www.australiancurriculum.edu.au/f-10-curriculum/science/?strand=Science+Understanding&amp;strand=Science+as+a+Human+Endeavour&amp;strand=Science+Inquiry+Skills&amp;capability=ignore&amp;priority=ignore&amp;year=12007&amp;elaborations=true&amp;cd=ACSSU116&amp;searchTerm=ACSSU116" TargetMode="External"/><Relationship Id="rId12" Type="http://schemas.openxmlformats.org/officeDocument/2006/relationships/hyperlink" Target="https://www.australiancurriculum.edu.au/f-10-curriculum/general-capabiliti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llabus.bostes.nsw.edu.au/science/science-k10/outcom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australiancurriculum.edu.au/f-10-curriculum/science/?strand=Science+Understanding&amp;strand=Science+as+a+Human+Endeavour&amp;strand=Science+Inquiry+Skills&amp;capability=ignore&amp;priority=ignore&amp;year=12008&amp;elaborations=true&amp;cd=ACSIS148&amp;searchTerm=ACSIS148" TargetMode="External"/><Relationship Id="rId4" Type="http://schemas.openxmlformats.org/officeDocument/2006/relationships/webSettings" Target="webSettings.xml"/><Relationship Id="rId9" Type="http://schemas.openxmlformats.org/officeDocument/2006/relationships/hyperlink" Target="https://www.australiancurriculum.edu.au/f-10-curriculum/science/?strand=Science+Understanding&amp;strand=Science+as+a+Human+Endeavour&amp;strand=Science+Inquiry+Skills&amp;capability=ignore&amp;priority=ignore&amp;year=12008&amp;elaborations=true&amp;cd=ACSHE135&amp;searchTerm=ACSHE135"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dc:creator>
  <cp:keywords/>
  <dc:description/>
  <cp:lastModifiedBy>James</cp:lastModifiedBy>
  <cp:revision>3</cp:revision>
  <dcterms:created xsi:type="dcterms:W3CDTF">2019-10-09T04:52:00Z</dcterms:created>
  <dcterms:modified xsi:type="dcterms:W3CDTF">2019-10-09T04:54:00Z</dcterms:modified>
</cp:coreProperties>
</file>